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10" w:rsidRPr="0052036E" w:rsidRDefault="001979B5" w:rsidP="00803DB3">
      <w:pPr>
        <w:shd w:val="clear" w:color="auto" w:fill="FFFFFF"/>
        <w:spacing w:after="0" w:line="240" w:lineRule="auto"/>
        <w:ind w:firstLine="709"/>
        <w:jc w:val="center"/>
        <w:outlineLvl w:val="2"/>
        <w:rPr>
          <w:rFonts w:ascii="Times New Roman" w:eastAsia="Times New Roman" w:hAnsi="Times New Roman"/>
          <w:b/>
          <w:sz w:val="28"/>
          <w:szCs w:val="28"/>
          <w:lang w:eastAsia="ru-RU"/>
        </w:rPr>
      </w:pPr>
      <w:r w:rsidRPr="0052036E">
        <w:rPr>
          <w:rFonts w:ascii="Times New Roman" w:eastAsia="Times New Roman" w:hAnsi="Times New Roman"/>
          <w:b/>
          <w:sz w:val="28"/>
          <w:szCs w:val="28"/>
          <w:lang w:eastAsia="ru-RU"/>
        </w:rPr>
        <w:t>Информация о сроках, местах и порядке подачи и рассмотрения апелляций</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Для обеспечения права на объективное оценивание</w:t>
      </w:r>
      <w:r w:rsidR="00B178F6" w:rsidRPr="0052036E">
        <w:rPr>
          <w:rFonts w:ascii="Times New Roman" w:eastAsia="Times New Roman" w:hAnsi="Times New Roman"/>
          <w:sz w:val="28"/>
          <w:szCs w:val="28"/>
          <w:lang w:eastAsia="ru-RU"/>
        </w:rPr>
        <w:t xml:space="preserve"> результатов </w:t>
      </w:r>
      <w:r w:rsidRPr="0052036E">
        <w:rPr>
          <w:rFonts w:ascii="Times New Roman" w:eastAsia="Times New Roman" w:hAnsi="Times New Roman"/>
          <w:sz w:val="28"/>
          <w:szCs w:val="28"/>
          <w:lang w:eastAsia="ru-RU"/>
        </w:rPr>
        <w:t>государственной итоговой аттестации по образовательным программам основного общего образования (</w:t>
      </w:r>
      <w:r w:rsidR="00B178F6" w:rsidRPr="0052036E">
        <w:rPr>
          <w:rFonts w:ascii="Times New Roman" w:eastAsia="Times New Roman" w:hAnsi="Times New Roman"/>
          <w:sz w:val="28"/>
          <w:szCs w:val="28"/>
          <w:lang w:eastAsia="ru-RU"/>
        </w:rPr>
        <w:t>далее</w:t>
      </w:r>
      <w:r w:rsidR="00FD60A1" w:rsidRPr="00FD60A1">
        <w:rPr>
          <w:rFonts w:ascii="Times New Roman" w:eastAsia="Times New Roman" w:hAnsi="Times New Roman"/>
          <w:color w:val="FF0000"/>
          <w:sz w:val="28"/>
          <w:szCs w:val="28"/>
          <w:lang w:eastAsia="ru-RU"/>
        </w:rPr>
        <w:t>-</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xml:space="preserve">) </w:t>
      </w:r>
      <w:r w:rsidR="00B178F6" w:rsidRPr="0052036E">
        <w:rPr>
          <w:rFonts w:ascii="Times New Roman" w:eastAsia="Times New Roman" w:hAnsi="Times New Roman"/>
          <w:sz w:val="28"/>
          <w:szCs w:val="28"/>
          <w:lang w:eastAsia="ru-RU"/>
        </w:rPr>
        <w:t xml:space="preserve">участникам экзамена </w:t>
      </w:r>
      <w:r w:rsidRPr="0052036E">
        <w:rPr>
          <w:rFonts w:ascii="Times New Roman" w:eastAsia="Times New Roman" w:hAnsi="Times New Roman"/>
          <w:sz w:val="28"/>
          <w:szCs w:val="28"/>
          <w:lang w:eastAsia="ru-RU"/>
        </w:rPr>
        <w:t>предоставляется право подать в письменной форме апелляцию:</w:t>
      </w:r>
    </w:p>
    <w:p w:rsidR="00923410" w:rsidRPr="0052036E" w:rsidRDefault="00923410" w:rsidP="00803DB3">
      <w:pPr>
        <w:numPr>
          <w:ilvl w:val="0"/>
          <w:numId w:val="2"/>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о нарушении установленного порядка проведения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w:t>
      </w:r>
    </w:p>
    <w:p w:rsidR="00923410" w:rsidRPr="0052036E" w:rsidRDefault="00923410" w:rsidP="00803DB3">
      <w:pPr>
        <w:numPr>
          <w:ilvl w:val="0"/>
          <w:numId w:val="2"/>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о несогласии с выставленными баллами.</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Не рассматриваются апелляции:</w:t>
      </w:r>
    </w:p>
    <w:p w:rsidR="00923410" w:rsidRPr="0052036E" w:rsidRDefault="00923410" w:rsidP="00803DB3">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 вопросам содержания и структуры </w:t>
      </w:r>
      <w:r w:rsidR="00086317">
        <w:rPr>
          <w:rFonts w:ascii="Times New Roman" w:eastAsia="Times New Roman" w:hAnsi="Times New Roman"/>
          <w:sz w:val="28"/>
          <w:szCs w:val="28"/>
          <w:lang w:eastAsia="ru-RU"/>
        </w:rPr>
        <w:t>экзаменационных материалов</w:t>
      </w:r>
      <w:r w:rsidRPr="0052036E">
        <w:rPr>
          <w:rFonts w:ascii="Times New Roman" w:eastAsia="Times New Roman" w:hAnsi="Times New Roman"/>
          <w:sz w:val="28"/>
          <w:szCs w:val="28"/>
          <w:lang w:eastAsia="ru-RU"/>
        </w:rPr>
        <w:t xml:space="preserve"> по учебным предметам;</w:t>
      </w:r>
    </w:p>
    <w:p w:rsidR="00923410" w:rsidRPr="0052036E" w:rsidRDefault="00923410" w:rsidP="00803DB3">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по вопросам, связанным с нарушением</w:t>
      </w:r>
      <w:r w:rsidR="007F437E" w:rsidRPr="007F437E">
        <w:rPr>
          <w:rFonts w:ascii="Times New Roman" w:eastAsia="Times New Roman" w:hAnsi="Times New Roman"/>
          <w:sz w:val="28"/>
          <w:szCs w:val="28"/>
          <w:lang w:eastAsia="ru-RU"/>
        </w:rPr>
        <w:t>обучающимся требований Порядка проведения ГИА-9</w:t>
      </w:r>
      <w:r w:rsidRPr="0052036E">
        <w:rPr>
          <w:rFonts w:ascii="Times New Roman" w:eastAsia="Times New Roman" w:hAnsi="Times New Roman"/>
          <w:sz w:val="28"/>
          <w:szCs w:val="28"/>
          <w:lang w:eastAsia="ru-RU"/>
        </w:rPr>
        <w:t>;</w:t>
      </w:r>
    </w:p>
    <w:p w:rsidR="00923410" w:rsidRPr="0052036E" w:rsidRDefault="00923410" w:rsidP="00803DB3">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 вопросам, </w:t>
      </w:r>
      <w:r w:rsidR="007F437E" w:rsidRPr="007F437E">
        <w:rPr>
          <w:rFonts w:ascii="Times New Roman" w:eastAsia="Times New Roman" w:hAnsi="Times New Roman"/>
          <w:sz w:val="28"/>
          <w:szCs w:val="28"/>
          <w:lang w:eastAsia="ru-RU"/>
        </w:rPr>
        <w:t>связанным с оцениванием результатов выполнения заданий экзаменационной работы с кратким ответом</w:t>
      </w:r>
      <w:r w:rsidRPr="0052036E">
        <w:rPr>
          <w:rFonts w:ascii="Times New Roman" w:eastAsia="Times New Roman" w:hAnsi="Times New Roman"/>
          <w:sz w:val="28"/>
          <w:szCs w:val="28"/>
          <w:lang w:eastAsia="ru-RU"/>
        </w:rPr>
        <w:t>.</w:t>
      </w:r>
    </w:p>
    <w:p w:rsidR="005A0D8C" w:rsidRPr="005A0D8C" w:rsidRDefault="00923410" w:rsidP="000E01C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Порядок, сроки и место приема апелляций доводятся до сведения участников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их родителей (законных представителей), руководителей образовательных организаций не позднее</w:t>
      </w:r>
      <w:r w:rsidR="005A0D8C">
        <w:rPr>
          <w:rFonts w:ascii="Times New Roman" w:eastAsia="Times New Roman" w:hAnsi="Times New Roman"/>
          <w:sz w:val="28"/>
          <w:szCs w:val="28"/>
          <w:lang w:eastAsia="ru-RU"/>
        </w:rPr>
        <w:t>,</w:t>
      </w:r>
      <w:r w:rsidR="005A0D8C" w:rsidRPr="005A0D8C">
        <w:rPr>
          <w:rFonts w:ascii="Times New Roman" w:eastAsia="Times New Roman" w:hAnsi="Times New Roman"/>
          <w:sz w:val="28"/>
          <w:szCs w:val="28"/>
          <w:lang w:eastAsia="ru-RU"/>
        </w:rPr>
        <w:t xml:space="preserve"> чем за месяц до начала экзаменов</w:t>
      </w:r>
      <w:r w:rsidR="005A0D8C">
        <w:rPr>
          <w:rFonts w:ascii="Times New Roman" w:eastAsia="Times New Roman" w:hAnsi="Times New Roman"/>
          <w:sz w:val="28"/>
          <w:szCs w:val="28"/>
          <w:lang w:eastAsia="ru-RU"/>
        </w:rPr>
        <w:t>.</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Для </w:t>
      </w:r>
      <w:r w:rsidRPr="00214984">
        <w:rPr>
          <w:rFonts w:ascii="Times New Roman" w:eastAsia="Times New Roman" w:hAnsi="Times New Roman"/>
          <w:sz w:val="28"/>
          <w:szCs w:val="28"/>
          <w:lang w:eastAsia="ru-RU"/>
        </w:rPr>
        <w:t xml:space="preserve">рассмотрения апелляций </w:t>
      </w:r>
      <w:r w:rsidR="003962E6" w:rsidRPr="00214984">
        <w:rPr>
          <w:rFonts w:ascii="Times New Roman" w:eastAsia="Times New Roman" w:hAnsi="Times New Roman"/>
          <w:sz w:val="28"/>
          <w:szCs w:val="28"/>
          <w:lang w:eastAsia="ru-RU"/>
        </w:rPr>
        <w:t>создана региональная апелляционная</w:t>
      </w:r>
      <w:r w:rsidRPr="00214984">
        <w:rPr>
          <w:rFonts w:ascii="Times New Roman" w:eastAsia="Times New Roman" w:hAnsi="Times New Roman"/>
          <w:sz w:val="28"/>
          <w:szCs w:val="28"/>
          <w:lang w:eastAsia="ru-RU"/>
        </w:rPr>
        <w:t>комисси</w:t>
      </w:r>
      <w:r w:rsidR="00B178F6" w:rsidRPr="00214984">
        <w:rPr>
          <w:rFonts w:ascii="Times New Roman" w:eastAsia="Times New Roman" w:hAnsi="Times New Roman"/>
          <w:sz w:val="28"/>
          <w:szCs w:val="28"/>
          <w:lang w:eastAsia="ru-RU"/>
        </w:rPr>
        <w:t>и</w:t>
      </w:r>
      <w:r w:rsidRPr="00214984">
        <w:rPr>
          <w:rFonts w:ascii="Times New Roman" w:eastAsia="Times New Roman" w:hAnsi="Times New Roman"/>
          <w:sz w:val="28"/>
          <w:szCs w:val="28"/>
          <w:lang w:eastAsia="ru-RU"/>
        </w:rPr>
        <w:t>, котор</w:t>
      </w:r>
      <w:r w:rsidR="00FD60A1" w:rsidRPr="00214984">
        <w:rPr>
          <w:rFonts w:ascii="Times New Roman" w:eastAsia="Times New Roman" w:hAnsi="Times New Roman"/>
          <w:sz w:val="28"/>
          <w:szCs w:val="28"/>
          <w:lang w:eastAsia="ru-RU"/>
        </w:rPr>
        <w:t>ая</w:t>
      </w:r>
      <w:r w:rsidRPr="00214984">
        <w:rPr>
          <w:rFonts w:ascii="Times New Roman" w:eastAsia="Times New Roman" w:hAnsi="Times New Roman"/>
          <w:sz w:val="28"/>
          <w:szCs w:val="28"/>
          <w:lang w:eastAsia="ru-RU"/>
        </w:rPr>
        <w:t xml:space="preserve"> обеспечива</w:t>
      </w:r>
      <w:r w:rsidR="003962E6" w:rsidRPr="00214984">
        <w:rPr>
          <w:rFonts w:ascii="Times New Roman" w:eastAsia="Times New Roman" w:hAnsi="Times New Roman"/>
          <w:sz w:val="28"/>
          <w:szCs w:val="28"/>
          <w:lang w:eastAsia="ru-RU"/>
        </w:rPr>
        <w:t>е</w:t>
      </w:r>
      <w:r w:rsidRPr="0052036E">
        <w:rPr>
          <w:rFonts w:ascii="Times New Roman" w:eastAsia="Times New Roman" w:hAnsi="Times New Roman"/>
          <w:sz w:val="28"/>
          <w:szCs w:val="28"/>
          <w:lang w:eastAsia="ru-RU"/>
        </w:rPr>
        <w:t xml:space="preserve">т объективность оценивания экзаменационных работ и разрешение спорных вопросов, возникающих при проведении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w:t>
      </w:r>
    </w:p>
    <w:p w:rsidR="00923410" w:rsidRPr="00970472"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FD60A1">
        <w:rPr>
          <w:rFonts w:ascii="Times New Roman" w:eastAsia="Times New Roman" w:hAnsi="Times New Roman"/>
          <w:sz w:val="28"/>
          <w:szCs w:val="28"/>
          <w:lang w:eastAsia="ru-RU"/>
        </w:rPr>
        <w:t>При рассмотрении апелляции</w:t>
      </w:r>
      <w:r w:rsidR="0049053B" w:rsidRPr="00FD60A1">
        <w:rPr>
          <w:rFonts w:ascii="Times New Roman" w:eastAsia="Times New Roman" w:hAnsi="Times New Roman"/>
          <w:sz w:val="28"/>
          <w:szCs w:val="28"/>
          <w:lang w:eastAsia="ru-RU"/>
        </w:rPr>
        <w:t xml:space="preserve"> с </w:t>
      </w:r>
      <w:r w:rsidR="00B178F6" w:rsidRPr="00FD60A1">
        <w:rPr>
          <w:rFonts w:ascii="Times New Roman" w:eastAsia="Times New Roman" w:hAnsi="Times New Roman"/>
          <w:sz w:val="28"/>
          <w:szCs w:val="28"/>
          <w:lang w:eastAsia="ru-RU"/>
        </w:rPr>
        <w:t>участник</w:t>
      </w:r>
      <w:r w:rsidR="0049053B" w:rsidRPr="00FD60A1">
        <w:rPr>
          <w:rFonts w:ascii="Times New Roman" w:eastAsia="Times New Roman" w:hAnsi="Times New Roman"/>
          <w:sz w:val="28"/>
          <w:szCs w:val="28"/>
          <w:lang w:eastAsia="ru-RU"/>
        </w:rPr>
        <w:t>о</w:t>
      </w:r>
      <w:r w:rsidR="00B178F6" w:rsidRPr="00FD60A1">
        <w:rPr>
          <w:rFonts w:ascii="Times New Roman" w:eastAsia="Times New Roman" w:hAnsi="Times New Roman"/>
          <w:sz w:val="28"/>
          <w:szCs w:val="28"/>
          <w:lang w:eastAsia="ru-RU"/>
        </w:rPr>
        <w:t xml:space="preserve">м </w:t>
      </w:r>
      <w:r w:rsidR="0052036E" w:rsidRPr="00FD60A1">
        <w:rPr>
          <w:rFonts w:ascii="Times New Roman" w:eastAsia="Times New Roman" w:hAnsi="Times New Roman"/>
          <w:sz w:val="28"/>
          <w:szCs w:val="28"/>
          <w:lang w:eastAsia="ru-RU"/>
        </w:rPr>
        <w:t>ГИА-9</w:t>
      </w:r>
      <w:r w:rsidRPr="00FD60A1">
        <w:rPr>
          <w:rFonts w:ascii="Times New Roman" w:eastAsia="Times New Roman" w:hAnsi="Times New Roman"/>
          <w:sz w:val="28"/>
          <w:szCs w:val="28"/>
          <w:lang w:eastAsia="ru-RU"/>
        </w:rPr>
        <w:t xml:space="preserve"> могут присутствовать его родители (законные представители)</w:t>
      </w:r>
      <w:r w:rsidR="00970472" w:rsidRPr="00970472">
        <w:rPr>
          <w:rFonts w:ascii="Times New Roman" w:eastAsia="Times New Roman" w:hAnsi="Times New Roman"/>
          <w:sz w:val="28"/>
          <w:szCs w:val="28"/>
          <w:lang w:eastAsia="ru-RU"/>
        </w:rPr>
        <w:t>при предъявлении документов, удостоверяющих личность</w:t>
      </w:r>
      <w:r w:rsidR="00970472">
        <w:rPr>
          <w:rFonts w:ascii="Times New Roman" w:eastAsia="Times New Roman" w:hAnsi="Times New Roman"/>
          <w:sz w:val="28"/>
          <w:szCs w:val="28"/>
          <w:lang w:eastAsia="ru-RU"/>
        </w:rPr>
        <w:t xml:space="preserve">, </w:t>
      </w:r>
      <w:r w:rsidR="00970472" w:rsidRPr="00970472">
        <w:rPr>
          <w:rFonts w:ascii="Times New Roman" w:eastAsia="Times New Roman" w:hAnsi="Times New Roman"/>
          <w:sz w:val="28"/>
          <w:szCs w:val="28"/>
          <w:lang w:eastAsia="ru-RU"/>
        </w:rPr>
        <w:t xml:space="preserve">или уполномоченные родителями (законными представителями) лицапри предъявлении документов, удостоверяющих личность, и наличии доверенности, оформленной в порядке, </w:t>
      </w:r>
      <w:bookmarkStart w:id="0" w:name="_GoBack"/>
      <w:bookmarkEnd w:id="0"/>
      <w:r w:rsidR="00970472" w:rsidRPr="00970472">
        <w:rPr>
          <w:rFonts w:ascii="Times New Roman" w:eastAsia="Times New Roman" w:hAnsi="Times New Roman"/>
          <w:sz w:val="28"/>
          <w:szCs w:val="28"/>
          <w:lang w:eastAsia="ru-RU"/>
        </w:rPr>
        <w:t>предусмотренном гражданским законодательством Российской Федерации.</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FD60A1">
        <w:rPr>
          <w:rFonts w:ascii="Times New Roman" w:eastAsia="Times New Roman" w:hAnsi="Times New Roman"/>
          <w:sz w:val="28"/>
          <w:szCs w:val="28"/>
          <w:lang w:eastAsia="ru-RU"/>
        </w:rPr>
        <w:t>Законные представители (</w:t>
      </w:r>
      <w:r w:rsidR="00D056E2" w:rsidRPr="00FD60A1">
        <w:rPr>
          <w:rFonts w:ascii="Times New Roman" w:eastAsia="Times New Roman" w:hAnsi="Times New Roman"/>
          <w:sz w:val="28"/>
          <w:szCs w:val="28"/>
          <w:lang w:eastAsia="ru-RU"/>
        </w:rPr>
        <w:t>родители, усыновители, попечители</w:t>
      </w:r>
      <w:r w:rsidRPr="00FD60A1">
        <w:rPr>
          <w:rFonts w:ascii="Times New Roman" w:eastAsia="Times New Roman" w:hAnsi="Times New Roman"/>
          <w:sz w:val="28"/>
          <w:szCs w:val="28"/>
          <w:lang w:eastAsia="ru-RU"/>
        </w:rPr>
        <w:t>) должны иметь при себе также документы, подтверждающие их полномочия.</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 желанию участника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xml:space="preserve"> его апелляция может быть рассмотрена без его присутствия.</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При рассмотрении апелляции также могут присутствовать общественные наблюдатели.</w:t>
      </w:r>
    </w:p>
    <w:p w:rsidR="0080265D" w:rsidRDefault="0080265D">
      <w:pPr>
        <w:spacing w:after="0" w:line="240" w:lineRule="auto"/>
        <w:rPr>
          <w:rFonts w:ascii="Times New Roman" w:hAnsi="Times New Roman"/>
          <w:sz w:val="28"/>
          <w:szCs w:val="28"/>
        </w:rPr>
      </w:pPr>
    </w:p>
    <w:p w:rsidR="0080265D" w:rsidRDefault="0080265D">
      <w:pPr>
        <w:spacing w:after="0" w:line="240" w:lineRule="auto"/>
        <w:rPr>
          <w:rFonts w:ascii="Times New Roman" w:hAnsi="Times New Roman"/>
          <w:sz w:val="28"/>
          <w:szCs w:val="28"/>
        </w:rPr>
      </w:pPr>
    </w:p>
    <w:p w:rsidR="0080265D" w:rsidRDefault="0080265D">
      <w:pPr>
        <w:spacing w:after="0" w:line="240" w:lineRule="auto"/>
        <w:rPr>
          <w:rFonts w:ascii="Times New Roman" w:hAnsi="Times New Roman"/>
          <w:sz w:val="28"/>
          <w:szCs w:val="28"/>
        </w:rPr>
      </w:pPr>
    </w:p>
    <w:p w:rsidR="0080265D" w:rsidRDefault="0080265D">
      <w:pPr>
        <w:spacing w:after="0" w:line="240" w:lineRule="auto"/>
        <w:rPr>
          <w:rFonts w:ascii="Times New Roman" w:hAnsi="Times New Roman"/>
          <w:sz w:val="28"/>
          <w:szCs w:val="28"/>
        </w:rPr>
      </w:pPr>
    </w:p>
    <w:p w:rsidR="0080265D" w:rsidRDefault="0080265D">
      <w:pPr>
        <w:spacing w:after="0" w:line="240" w:lineRule="auto"/>
        <w:rPr>
          <w:rFonts w:ascii="Times New Roman" w:hAnsi="Times New Roman"/>
          <w:sz w:val="28"/>
          <w:szCs w:val="28"/>
        </w:rPr>
      </w:pPr>
    </w:p>
    <w:p w:rsidR="0080265D" w:rsidRDefault="0080265D">
      <w:pPr>
        <w:spacing w:after="0" w:line="240" w:lineRule="auto"/>
        <w:rPr>
          <w:rFonts w:ascii="Times New Roman" w:hAnsi="Times New Roman"/>
          <w:sz w:val="28"/>
          <w:szCs w:val="28"/>
        </w:rPr>
      </w:pPr>
    </w:p>
    <w:p w:rsidR="00803DB3" w:rsidRPr="0052036E" w:rsidRDefault="00803DB3">
      <w:pPr>
        <w:spacing w:after="0" w:line="240" w:lineRule="auto"/>
        <w:rPr>
          <w:rFonts w:ascii="Times New Roman" w:hAnsi="Times New Roman"/>
          <w:sz w:val="28"/>
          <w:szCs w:val="28"/>
        </w:rPr>
      </w:pPr>
      <w:r w:rsidRPr="0052036E">
        <w:rPr>
          <w:rFonts w:ascii="Times New Roman" w:hAnsi="Times New Roman"/>
          <w:sz w:val="28"/>
          <w:szCs w:val="28"/>
        </w:rPr>
        <w:br w:type="page"/>
      </w:r>
    </w:p>
    <w:p w:rsidR="00923410" w:rsidRPr="0052036E" w:rsidRDefault="00F83CFB" w:rsidP="00B178F6">
      <w:pPr>
        <w:shd w:val="clear" w:color="auto" w:fill="FFFFFF"/>
        <w:spacing w:after="0" w:line="240" w:lineRule="auto"/>
        <w:ind w:firstLine="709"/>
        <w:jc w:val="center"/>
        <w:outlineLvl w:val="2"/>
        <w:rPr>
          <w:rFonts w:ascii="Times New Roman" w:eastAsia="Times New Roman" w:hAnsi="Times New Roman"/>
          <w:b/>
          <w:sz w:val="28"/>
          <w:szCs w:val="28"/>
          <w:lang w:eastAsia="ru-RU"/>
        </w:rPr>
      </w:pPr>
      <w:hyperlink r:id="rId6" w:history="1">
        <w:r w:rsidR="00923410" w:rsidRPr="0052036E">
          <w:rPr>
            <w:rFonts w:ascii="Times New Roman" w:eastAsia="Times New Roman" w:hAnsi="Times New Roman"/>
            <w:b/>
            <w:sz w:val="28"/>
            <w:szCs w:val="28"/>
            <w:lang w:eastAsia="ru-RU"/>
          </w:rPr>
          <w:t>П</w:t>
        </w:r>
        <w:r w:rsidR="00B178F6" w:rsidRPr="0052036E">
          <w:rPr>
            <w:rFonts w:ascii="Times New Roman" w:eastAsia="Times New Roman" w:hAnsi="Times New Roman"/>
            <w:b/>
            <w:sz w:val="28"/>
            <w:szCs w:val="28"/>
            <w:lang w:eastAsia="ru-RU"/>
          </w:rPr>
          <w:t>орядок</w:t>
        </w:r>
        <w:r w:rsidR="00923410" w:rsidRPr="0052036E">
          <w:rPr>
            <w:rFonts w:ascii="Times New Roman" w:eastAsia="Times New Roman" w:hAnsi="Times New Roman"/>
            <w:b/>
            <w:sz w:val="28"/>
            <w:szCs w:val="28"/>
            <w:lang w:eastAsia="ru-RU"/>
          </w:rPr>
          <w:t xml:space="preserve"> подачи апелляции о нарушении установленного порядка проведения </w:t>
        </w:r>
        <w:r w:rsidR="0052036E">
          <w:rPr>
            <w:rFonts w:ascii="Times New Roman" w:eastAsia="Times New Roman" w:hAnsi="Times New Roman"/>
            <w:b/>
            <w:sz w:val="28"/>
            <w:szCs w:val="28"/>
            <w:lang w:eastAsia="ru-RU"/>
          </w:rPr>
          <w:t>ГИА-9</w:t>
        </w:r>
      </w:hyperlink>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Апелляция о нарушении установленного порядка проведения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xml:space="preserve"> подается участником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xml:space="preserve"> в письменной форме в день проведения экзамена, </w:t>
      </w:r>
      <w:r w:rsidRPr="00214984">
        <w:rPr>
          <w:rFonts w:ascii="Times New Roman" w:eastAsia="Times New Roman" w:hAnsi="Times New Roman"/>
          <w:sz w:val="28"/>
          <w:szCs w:val="28"/>
          <w:lang w:eastAsia="ru-RU"/>
        </w:rPr>
        <w:t>не покидая</w:t>
      </w:r>
      <w:r w:rsidRPr="0052036E">
        <w:rPr>
          <w:rFonts w:ascii="Times New Roman" w:eastAsia="Times New Roman" w:hAnsi="Times New Roman"/>
          <w:sz w:val="28"/>
          <w:szCs w:val="28"/>
          <w:lang w:eastAsia="ru-RU"/>
        </w:rPr>
        <w:t xml:space="preserve"> пункта проведения экзамена (далее - ППЭ).</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Для подачи апелляции необходимо:</w:t>
      </w:r>
    </w:p>
    <w:p w:rsidR="00923410" w:rsidRPr="0052036E" w:rsidRDefault="00923410" w:rsidP="00D33AE1">
      <w:pPr>
        <w:numPr>
          <w:ilvl w:val="1"/>
          <w:numId w:val="4"/>
        </w:numPr>
        <w:shd w:val="clear" w:color="auto" w:fill="FFFFFF"/>
        <w:tabs>
          <w:tab w:val="clear" w:pos="1440"/>
          <w:tab w:val="num" w:pos="0"/>
        </w:tabs>
        <w:spacing w:after="0" w:line="240" w:lineRule="auto"/>
        <w:ind w:left="0" w:firstLine="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получить у </w:t>
      </w:r>
      <w:r w:rsidR="007F437E" w:rsidRPr="0052036E">
        <w:rPr>
          <w:rFonts w:ascii="Times New Roman" w:eastAsia="Times New Roman" w:hAnsi="Times New Roman"/>
          <w:sz w:val="28"/>
          <w:szCs w:val="28"/>
          <w:lang w:eastAsia="ru-RU"/>
        </w:rPr>
        <w:t>члена</w:t>
      </w:r>
      <w:r w:rsidRPr="0052036E">
        <w:rPr>
          <w:rFonts w:ascii="Times New Roman" w:eastAsia="Times New Roman" w:hAnsi="Times New Roman"/>
          <w:sz w:val="28"/>
          <w:szCs w:val="28"/>
          <w:lang w:eastAsia="ru-RU"/>
        </w:rPr>
        <w:t>государственной экзаменационной комиссии (</w:t>
      </w:r>
      <w:r w:rsidR="000B4692">
        <w:rPr>
          <w:rFonts w:ascii="Times New Roman" w:eastAsia="Times New Roman" w:hAnsi="Times New Roman"/>
          <w:sz w:val="28"/>
          <w:szCs w:val="28"/>
          <w:lang w:eastAsia="ru-RU"/>
        </w:rPr>
        <w:t xml:space="preserve">далее - </w:t>
      </w:r>
      <w:r w:rsidRPr="0052036E">
        <w:rPr>
          <w:rFonts w:ascii="Times New Roman" w:eastAsia="Times New Roman" w:hAnsi="Times New Roman"/>
          <w:sz w:val="28"/>
          <w:szCs w:val="28"/>
          <w:lang w:eastAsia="ru-RU"/>
        </w:rPr>
        <w:t>ГЭК) в ППЭ или у ответственного организатора в аудитории ППЭ два экземпляра заявления и заполнить их;</w:t>
      </w:r>
    </w:p>
    <w:p w:rsidR="00923410" w:rsidRPr="0052036E" w:rsidRDefault="00923410" w:rsidP="00D33AE1">
      <w:pPr>
        <w:numPr>
          <w:ilvl w:val="1"/>
          <w:numId w:val="4"/>
        </w:numPr>
        <w:shd w:val="clear" w:color="auto" w:fill="FFFFFF"/>
        <w:tabs>
          <w:tab w:val="clear" w:pos="1440"/>
          <w:tab w:val="num" w:pos="0"/>
        </w:tabs>
        <w:spacing w:after="0" w:line="240" w:lineRule="auto"/>
        <w:ind w:left="0" w:firstLine="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заполненные заявления передать </w:t>
      </w:r>
      <w:r w:rsidR="007F437E" w:rsidRPr="0052036E">
        <w:rPr>
          <w:rFonts w:ascii="Times New Roman" w:eastAsia="Times New Roman" w:hAnsi="Times New Roman"/>
          <w:sz w:val="28"/>
          <w:szCs w:val="28"/>
          <w:lang w:eastAsia="ru-RU"/>
        </w:rPr>
        <w:t>члену</w:t>
      </w:r>
      <w:r w:rsidRPr="0052036E">
        <w:rPr>
          <w:rFonts w:ascii="Times New Roman" w:eastAsia="Times New Roman" w:hAnsi="Times New Roman"/>
          <w:sz w:val="28"/>
          <w:szCs w:val="28"/>
          <w:lang w:eastAsia="ru-RU"/>
        </w:rPr>
        <w:t>ГЭК в ППЭ;</w:t>
      </w:r>
    </w:p>
    <w:p w:rsidR="00923410" w:rsidRPr="0052036E" w:rsidRDefault="00923410" w:rsidP="00D33AE1">
      <w:pPr>
        <w:numPr>
          <w:ilvl w:val="1"/>
          <w:numId w:val="4"/>
        </w:numPr>
        <w:shd w:val="clear" w:color="auto" w:fill="FFFFFF"/>
        <w:tabs>
          <w:tab w:val="clear" w:pos="1440"/>
          <w:tab w:val="num" w:pos="0"/>
        </w:tabs>
        <w:spacing w:after="0" w:line="240" w:lineRule="auto"/>
        <w:ind w:left="0" w:firstLine="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получить у </w:t>
      </w:r>
      <w:r w:rsidR="007F437E" w:rsidRPr="0052036E">
        <w:rPr>
          <w:rFonts w:ascii="Times New Roman" w:eastAsia="Times New Roman" w:hAnsi="Times New Roman"/>
          <w:sz w:val="28"/>
          <w:szCs w:val="28"/>
          <w:lang w:eastAsia="ru-RU"/>
        </w:rPr>
        <w:t>члена</w:t>
      </w:r>
      <w:r w:rsidRPr="0052036E">
        <w:rPr>
          <w:rFonts w:ascii="Times New Roman" w:eastAsia="Times New Roman" w:hAnsi="Times New Roman"/>
          <w:sz w:val="28"/>
          <w:szCs w:val="28"/>
          <w:lang w:eastAsia="ru-RU"/>
        </w:rPr>
        <w:t>ГЭК один экземпляр апелляции, заверенный его подписьюинформацию о дате, времени и месте рассмотрения апелляции.</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Для проверки изложенных в апелляции сведений о нарушении установленного порядка проведения </w:t>
      </w:r>
      <w:r w:rsidR="0052036E">
        <w:rPr>
          <w:rFonts w:ascii="Times New Roman" w:eastAsia="Times New Roman" w:hAnsi="Times New Roman"/>
          <w:sz w:val="28"/>
          <w:szCs w:val="28"/>
          <w:lang w:eastAsia="ru-RU"/>
        </w:rPr>
        <w:t>ГИА-9</w:t>
      </w:r>
      <w:r w:rsidR="007F437E" w:rsidRPr="0052036E">
        <w:rPr>
          <w:rFonts w:ascii="Times New Roman" w:eastAsia="Times New Roman" w:hAnsi="Times New Roman"/>
          <w:sz w:val="28"/>
          <w:szCs w:val="28"/>
          <w:lang w:eastAsia="ru-RU"/>
        </w:rPr>
        <w:t>членом</w:t>
      </w:r>
      <w:r w:rsidRPr="0052036E">
        <w:rPr>
          <w:rFonts w:ascii="Times New Roman" w:eastAsia="Times New Roman" w:hAnsi="Times New Roman"/>
          <w:sz w:val="28"/>
          <w:szCs w:val="28"/>
          <w:lang w:eastAsia="ru-RU"/>
        </w:rPr>
        <w:t>ГЭК создается комиссия и организуется проведение проверки сведений, изложенных в апелляции.</w:t>
      </w:r>
      <w:r w:rsidR="007035BB" w:rsidRPr="0052036E">
        <w:rPr>
          <w:rFonts w:ascii="Times New Roman" w:eastAsia="Times New Roman" w:hAnsi="Times New Roman"/>
          <w:sz w:val="28"/>
          <w:szCs w:val="28"/>
          <w:lang w:eastAsia="ru-RU"/>
        </w:rPr>
        <w:t xml:space="preserve"> В состав комиссии могут входить организаторы, технически</w:t>
      </w:r>
      <w:r w:rsidR="00D33AE1" w:rsidRPr="0052036E">
        <w:rPr>
          <w:rFonts w:ascii="Times New Roman" w:eastAsia="Times New Roman" w:hAnsi="Times New Roman"/>
          <w:sz w:val="28"/>
          <w:szCs w:val="28"/>
          <w:lang w:eastAsia="ru-RU"/>
        </w:rPr>
        <w:t>е</w:t>
      </w:r>
      <w:r w:rsidR="007035BB" w:rsidRPr="0052036E">
        <w:rPr>
          <w:rFonts w:ascii="Times New Roman" w:eastAsia="Times New Roman" w:hAnsi="Times New Roman"/>
          <w:sz w:val="28"/>
          <w:szCs w:val="28"/>
          <w:lang w:eastAsia="ru-RU"/>
        </w:rPr>
        <w:t xml:space="preserve"> специалист</w:t>
      </w:r>
      <w:r w:rsidR="00D33AE1" w:rsidRPr="0052036E">
        <w:rPr>
          <w:rFonts w:ascii="Times New Roman" w:eastAsia="Times New Roman" w:hAnsi="Times New Roman"/>
          <w:sz w:val="28"/>
          <w:szCs w:val="28"/>
          <w:lang w:eastAsia="ru-RU"/>
        </w:rPr>
        <w:t>ы</w:t>
      </w:r>
      <w:r w:rsidR="007035BB" w:rsidRPr="0052036E">
        <w:rPr>
          <w:rFonts w:ascii="Times New Roman" w:eastAsia="Times New Roman" w:hAnsi="Times New Roman"/>
          <w:sz w:val="28"/>
          <w:szCs w:val="28"/>
          <w:lang w:eastAsia="ru-RU"/>
        </w:rPr>
        <w:t>, специалист</w:t>
      </w:r>
      <w:r w:rsidR="00D33AE1" w:rsidRPr="0052036E">
        <w:rPr>
          <w:rFonts w:ascii="Times New Roman" w:eastAsia="Times New Roman" w:hAnsi="Times New Roman"/>
          <w:sz w:val="28"/>
          <w:szCs w:val="28"/>
          <w:lang w:eastAsia="ru-RU"/>
        </w:rPr>
        <w:t>ы</w:t>
      </w:r>
      <w:r w:rsidR="007035BB" w:rsidRPr="0052036E">
        <w:rPr>
          <w:rFonts w:ascii="Times New Roman" w:eastAsia="Times New Roman" w:hAnsi="Times New Roman"/>
          <w:sz w:val="28"/>
          <w:szCs w:val="28"/>
          <w:lang w:eastAsia="ru-RU"/>
        </w:rPr>
        <w:t xml:space="preserve"> по проведению инструктажа и обеспечению лабораторных работ, не задействованны</w:t>
      </w:r>
      <w:r w:rsidR="007473E4">
        <w:rPr>
          <w:rFonts w:ascii="Times New Roman" w:eastAsia="Times New Roman" w:hAnsi="Times New Roman"/>
          <w:sz w:val="28"/>
          <w:szCs w:val="28"/>
          <w:lang w:eastAsia="ru-RU"/>
        </w:rPr>
        <w:t>е</w:t>
      </w:r>
      <w:r w:rsidR="007035BB" w:rsidRPr="0052036E">
        <w:rPr>
          <w:rFonts w:ascii="Times New Roman" w:eastAsia="Times New Roman" w:hAnsi="Times New Roman"/>
          <w:sz w:val="28"/>
          <w:szCs w:val="28"/>
          <w:lang w:eastAsia="ru-RU"/>
        </w:rPr>
        <w:t xml:space="preserve"> в аудитории, в которой сдавал экзамен обучающийся, общественны</w:t>
      </w:r>
      <w:r w:rsidR="00D33AE1" w:rsidRPr="0052036E">
        <w:rPr>
          <w:rFonts w:ascii="Times New Roman" w:eastAsia="Times New Roman" w:hAnsi="Times New Roman"/>
          <w:sz w:val="28"/>
          <w:szCs w:val="28"/>
          <w:lang w:eastAsia="ru-RU"/>
        </w:rPr>
        <w:t>е</w:t>
      </w:r>
      <w:r w:rsidR="007035BB" w:rsidRPr="0052036E">
        <w:rPr>
          <w:rFonts w:ascii="Times New Roman" w:eastAsia="Times New Roman" w:hAnsi="Times New Roman"/>
          <w:sz w:val="28"/>
          <w:szCs w:val="28"/>
          <w:lang w:eastAsia="ru-RU"/>
        </w:rPr>
        <w:t xml:space="preserve"> наблюдател</w:t>
      </w:r>
      <w:r w:rsidR="00D33AE1" w:rsidRPr="0052036E">
        <w:rPr>
          <w:rFonts w:ascii="Times New Roman" w:eastAsia="Times New Roman" w:hAnsi="Times New Roman"/>
          <w:sz w:val="28"/>
          <w:szCs w:val="28"/>
          <w:lang w:eastAsia="ru-RU"/>
        </w:rPr>
        <w:t>и</w:t>
      </w:r>
      <w:r w:rsidR="007035BB" w:rsidRPr="0052036E">
        <w:rPr>
          <w:rFonts w:ascii="Times New Roman" w:eastAsia="Times New Roman" w:hAnsi="Times New Roman"/>
          <w:sz w:val="28"/>
          <w:szCs w:val="28"/>
          <w:lang w:eastAsia="ru-RU"/>
        </w:rPr>
        <w:t>, сотрудники, осуществляющи</w:t>
      </w:r>
      <w:r w:rsidR="00D33AE1" w:rsidRPr="0052036E">
        <w:rPr>
          <w:rFonts w:ascii="Times New Roman" w:eastAsia="Times New Roman" w:hAnsi="Times New Roman"/>
          <w:sz w:val="28"/>
          <w:szCs w:val="28"/>
          <w:lang w:eastAsia="ru-RU"/>
        </w:rPr>
        <w:t>е</w:t>
      </w:r>
      <w:r w:rsidR="007035BB" w:rsidRPr="0052036E">
        <w:rPr>
          <w:rFonts w:ascii="Times New Roman" w:eastAsia="Times New Roman" w:hAnsi="Times New Roman"/>
          <w:sz w:val="28"/>
          <w:szCs w:val="28"/>
          <w:lang w:eastAsia="ru-RU"/>
        </w:rPr>
        <w:t xml:space="preserve"> охрану правопорядка, медицинские работники, а также ассистенты, оказывающи</w:t>
      </w:r>
      <w:r w:rsidR="007473E4">
        <w:rPr>
          <w:rFonts w:ascii="Times New Roman" w:eastAsia="Times New Roman" w:hAnsi="Times New Roman"/>
          <w:sz w:val="28"/>
          <w:szCs w:val="28"/>
          <w:lang w:eastAsia="ru-RU"/>
        </w:rPr>
        <w:t>е</w:t>
      </w:r>
      <w:r w:rsidR="007035BB" w:rsidRPr="0052036E">
        <w:rPr>
          <w:rFonts w:ascii="Times New Roman" w:eastAsia="Times New Roman" w:hAnsi="Times New Roman"/>
          <w:sz w:val="28"/>
          <w:szCs w:val="28"/>
          <w:lang w:eastAsia="ru-RU"/>
        </w:rPr>
        <w:t xml:space="preserve"> необходимую техническую помощь обучающимся с ограниченными возможностями здоровья.</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Результаты проверки оформляются в форме заключения комиссии. Апелляция и заключение </w:t>
      </w:r>
      <w:r w:rsidR="00D33AE1" w:rsidRPr="0052036E">
        <w:rPr>
          <w:rFonts w:ascii="Times New Roman" w:eastAsia="Times New Roman" w:hAnsi="Times New Roman"/>
          <w:sz w:val="28"/>
          <w:szCs w:val="28"/>
          <w:lang w:eastAsia="ru-RU"/>
        </w:rPr>
        <w:t>под</w:t>
      </w:r>
      <w:r w:rsidRPr="0052036E">
        <w:rPr>
          <w:rFonts w:ascii="Times New Roman" w:eastAsia="Times New Roman" w:hAnsi="Times New Roman"/>
          <w:sz w:val="28"/>
          <w:szCs w:val="28"/>
          <w:lang w:eastAsia="ru-RU"/>
        </w:rPr>
        <w:t xml:space="preserve">комиссии о результатах проверки в тот же день передаются </w:t>
      </w:r>
      <w:r w:rsidR="007F437E" w:rsidRPr="0052036E">
        <w:rPr>
          <w:rFonts w:ascii="Times New Roman" w:eastAsia="Times New Roman" w:hAnsi="Times New Roman"/>
          <w:sz w:val="28"/>
          <w:szCs w:val="28"/>
          <w:lang w:eastAsia="ru-RU"/>
        </w:rPr>
        <w:t>членам</w:t>
      </w:r>
      <w:r w:rsidRPr="0052036E">
        <w:rPr>
          <w:rFonts w:ascii="Times New Roman" w:eastAsia="Times New Roman" w:hAnsi="Times New Roman"/>
          <w:sz w:val="28"/>
          <w:szCs w:val="28"/>
          <w:lang w:eastAsia="ru-RU"/>
        </w:rPr>
        <w:t xml:space="preserve"> ГЭК в </w:t>
      </w:r>
      <w:r w:rsidR="003962E6">
        <w:rPr>
          <w:rFonts w:ascii="Times New Roman" w:eastAsia="Times New Roman" w:hAnsi="Times New Roman"/>
          <w:sz w:val="28"/>
          <w:szCs w:val="28"/>
          <w:lang w:eastAsia="ru-RU"/>
        </w:rPr>
        <w:t>региональную апелляционную комиссию</w:t>
      </w:r>
      <w:r w:rsidRPr="0052036E">
        <w:rPr>
          <w:rFonts w:ascii="Times New Roman" w:eastAsia="Times New Roman" w:hAnsi="Times New Roman"/>
          <w:sz w:val="28"/>
          <w:szCs w:val="28"/>
          <w:lang w:eastAsia="ru-RU"/>
        </w:rPr>
        <w:t>.</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Рассмотрение апелляции о </w:t>
      </w:r>
      <w:r w:rsidRPr="00214984">
        <w:rPr>
          <w:rFonts w:ascii="Times New Roman" w:eastAsia="Times New Roman" w:hAnsi="Times New Roman"/>
          <w:sz w:val="28"/>
          <w:szCs w:val="28"/>
          <w:lang w:eastAsia="ru-RU"/>
        </w:rPr>
        <w:t xml:space="preserve">нарушении процедуры проведения </w:t>
      </w:r>
      <w:r w:rsidR="0052036E" w:rsidRPr="00214984">
        <w:rPr>
          <w:rFonts w:ascii="Times New Roman" w:eastAsia="Times New Roman" w:hAnsi="Times New Roman"/>
          <w:sz w:val="28"/>
          <w:szCs w:val="28"/>
          <w:lang w:eastAsia="ru-RU"/>
        </w:rPr>
        <w:t>ГИА-9</w:t>
      </w:r>
      <w:r w:rsidR="003962E6" w:rsidRPr="00214984">
        <w:rPr>
          <w:rFonts w:ascii="Times New Roman" w:eastAsia="Times New Roman" w:hAnsi="Times New Roman"/>
          <w:sz w:val="28"/>
          <w:szCs w:val="28"/>
          <w:lang w:eastAsia="ru-RU"/>
        </w:rPr>
        <w:t xml:space="preserve">региональной апелляционной комиссией </w:t>
      </w:r>
      <w:r w:rsidRPr="00214984">
        <w:rPr>
          <w:rFonts w:ascii="Times New Roman" w:eastAsia="Times New Roman" w:hAnsi="Times New Roman"/>
          <w:sz w:val="28"/>
          <w:szCs w:val="28"/>
          <w:lang w:eastAsia="ru-RU"/>
        </w:rPr>
        <w:t>осуще</w:t>
      </w:r>
      <w:r w:rsidRPr="0052036E">
        <w:rPr>
          <w:rFonts w:ascii="Times New Roman" w:eastAsia="Times New Roman" w:hAnsi="Times New Roman"/>
          <w:sz w:val="28"/>
          <w:szCs w:val="28"/>
          <w:lang w:eastAsia="ru-RU"/>
        </w:rPr>
        <w:t xml:space="preserve">ствляется в течение двух рабочих дней с момента ее поступления в комиссию. По результатам рассмотрения апелляции </w:t>
      </w:r>
      <w:r w:rsidR="003962E6">
        <w:rPr>
          <w:rFonts w:ascii="Times New Roman" w:eastAsia="Times New Roman" w:hAnsi="Times New Roman"/>
          <w:sz w:val="28"/>
          <w:szCs w:val="28"/>
          <w:lang w:eastAsia="ru-RU"/>
        </w:rPr>
        <w:t>региональная апелляционная комиссия</w:t>
      </w:r>
      <w:r w:rsidRPr="0052036E">
        <w:rPr>
          <w:rFonts w:ascii="Times New Roman" w:eastAsia="Times New Roman" w:hAnsi="Times New Roman"/>
          <w:sz w:val="28"/>
          <w:szCs w:val="28"/>
          <w:lang w:eastAsia="ru-RU"/>
        </w:rPr>
        <w:t>принимает решение:</w:t>
      </w:r>
    </w:p>
    <w:p w:rsidR="00923410" w:rsidRPr="0052036E" w:rsidRDefault="00923410" w:rsidP="00803DB3">
      <w:pPr>
        <w:numPr>
          <w:ilvl w:val="1"/>
          <w:numId w:val="4"/>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об отклонении апелляции;</w:t>
      </w:r>
    </w:p>
    <w:p w:rsidR="00923410" w:rsidRPr="0052036E" w:rsidRDefault="00923410" w:rsidP="00803DB3">
      <w:pPr>
        <w:numPr>
          <w:ilvl w:val="1"/>
          <w:numId w:val="4"/>
        </w:numPr>
        <w:shd w:val="clear" w:color="auto" w:fill="FFFFFF"/>
        <w:spacing w:after="0" w:line="240" w:lineRule="auto"/>
        <w:ind w:left="0"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об удовлетворении апелляции.</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В случае если апелляция о нарушении установленного порядка проведения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xml:space="preserve"> будет удовлетворена,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 предусмотренные</w:t>
      </w:r>
      <w:hyperlink r:id="rId7" w:tgtFrame="_parent" w:history="1">
        <w:r w:rsidRPr="0052036E">
          <w:rPr>
            <w:rFonts w:ascii="Times New Roman" w:eastAsia="Times New Roman" w:hAnsi="Times New Roman"/>
            <w:sz w:val="28"/>
            <w:szCs w:val="28"/>
            <w:lang w:eastAsia="ru-RU"/>
          </w:rPr>
          <w:t xml:space="preserve"> расписанием проведения </w:t>
        </w:r>
        <w:r w:rsidR="0052036E">
          <w:rPr>
            <w:rFonts w:ascii="Times New Roman" w:eastAsia="Times New Roman" w:hAnsi="Times New Roman"/>
            <w:sz w:val="28"/>
            <w:szCs w:val="28"/>
            <w:lang w:eastAsia="ru-RU"/>
          </w:rPr>
          <w:t>ГИА-9</w:t>
        </w:r>
      </w:hyperlink>
      <w:r w:rsidRPr="0052036E">
        <w:rPr>
          <w:rFonts w:ascii="Times New Roman" w:eastAsia="Times New Roman" w:hAnsi="Times New Roman"/>
          <w:sz w:val="28"/>
          <w:szCs w:val="28"/>
          <w:lang w:eastAsia="ru-RU"/>
        </w:rPr>
        <w:t>.</w:t>
      </w:r>
    </w:p>
    <w:p w:rsidR="00923410" w:rsidRPr="0052036E" w:rsidRDefault="00F83CFB" w:rsidP="003962E6">
      <w:pPr>
        <w:shd w:val="clear" w:color="auto" w:fill="FFFFFF"/>
        <w:spacing w:after="0" w:line="240" w:lineRule="auto"/>
        <w:jc w:val="center"/>
        <w:outlineLvl w:val="2"/>
        <w:rPr>
          <w:rFonts w:ascii="Times New Roman" w:eastAsia="Times New Roman" w:hAnsi="Times New Roman"/>
          <w:b/>
          <w:sz w:val="28"/>
          <w:szCs w:val="28"/>
          <w:lang w:eastAsia="ru-RU"/>
        </w:rPr>
      </w:pPr>
      <w:hyperlink r:id="rId8" w:history="1">
        <w:r w:rsidR="00692F49" w:rsidRPr="00692F49">
          <w:rPr>
            <w:rFonts w:ascii="Times New Roman" w:eastAsia="Times New Roman" w:hAnsi="Times New Roman"/>
            <w:b/>
            <w:sz w:val="28"/>
            <w:szCs w:val="28"/>
            <w:lang w:eastAsia="ru-RU"/>
          </w:rPr>
          <w:t>Порядок подачи апелляции о</w:t>
        </w:r>
        <w:r w:rsidR="00923410" w:rsidRPr="0052036E">
          <w:rPr>
            <w:rFonts w:ascii="Times New Roman" w:eastAsia="Times New Roman" w:hAnsi="Times New Roman"/>
            <w:b/>
            <w:sz w:val="28"/>
            <w:szCs w:val="28"/>
            <w:lang w:eastAsia="ru-RU"/>
          </w:rPr>
          <w:t xml:space="preserve"> несогласии с результатами </w:t>
        </w:r>
        <w:r w:rsidR="0052036E">
          <w:rPr>
            <w:rFonts w:ascii="Times New Roman" w:eastAsia="Times New Roman" w:hAnsi="Times New Roman"/>
            <w:b/>
            <w:sz w:val="28"/>
            <w:szCs w:val="28"/>
            <w:lang w:eastAsia="ru-RU"/>
          </w:rPr>
          <w:t>ГИА-9</w:t>
        </w:r>
      </w:hyperlink>
    </w:p>
    <w:p w:rsidR="00803DB3" w:rsidRPr="0052036E" w:rsidRDefault="00923410" w:rsidP="003962E6">
      <w:pPr>
        <w:pStyle w:val="ConsPlusNormal"/>
        <w:ind w:firstLine="540"/>
        <w:jc w:val="both"/>
        <w:rPr>
          <w:rFonts w:ascii="Times New Roman" w:hAnsi="Times New Roman"/>
          <w:sz w:val="28"/>
          <w:szCs w:val="28"/>
        </w:rPr>
      </w:pPr>
      <w:r w:rsidRPr="0052036E">
        <w:rPr>
          <w:rFonts w:ascii="Times New Roman" w:hAnsi="Times New Roman"/>
          <w:sz w:val="28"/>
          <w:szCs w:val="28"/>
        </w:rPr>
        <w:t>Апелляция о несогласии с выставленными баллами подается участником экзамена в течение двух рабочих дней</w:t>
      </w:r>
      <w:r w:rsidR="000B4692">
        <w:rPr>
          <w:rFonts w:ascii="Times New Roman" w:hAnsi="Times New Roman"/>
          <w:sz w:val="28"/>
          <w:szCs w:val="28"/>
        </w:rPr>
        <w:t xml:space="preserve">, </w:t>
      </w:r>
      <w:r w:rsidR="000B4692" w:rsidRPr="000B4692">
        <w:rPr>
          <w:rFonts w:ascii="Times New Roman" w:hAnsi="Times New Roman"/>
          <w:sz w:val="28"/>
          <w:szCs w:val="28"/>
        </w:rPr>
        <w:t>следующих за официальным днем объявления результатов ГИА по соо</w:t>
      </w:r>
      <w:r w:rsidR="000B4692">
        <w:rPr>
          <w:rFonts w:ascii="Times New Roman" w:hAnsi="Times New Roman"/>
          <w:sz w:val="28"/>
          <w:szCs w:val="28"/>
        </w:rPr>
        <w:t>тветствующему учебному предмету</w:t>
      </w:r>
      <w:r w:rsidRPr="0052036E">
        <w:rPr>
          <w:rFonts w:ascii="Times New Roman" w:hAnsi="Times New Roman"/>
          <w:sz w:val="28"/>
          <w:szCs w:val="28"/>
        </w:rPr>
        <w:t xml:space="preserve"> (дата официального объявления результатов </w:t>
      </w:r>
      <w:r w:rsidR="0052036E">
        <w:rPr>
          <w:rFonts w:ascii="Times New Roman" w:hAnsi="Times New Roman"/>
          <w:sz w:val="28"/>
          <w:szCs w:val="28"/>
        </w:rPr>
        <w:t>ГИА-9</w:t>
      </w:r>
      <w:r w:rsidRPr="0052036E">
        <w:rPr>
          <w:rFonts w:ascii="Times New Roman" w:hAnsi="Times New Roman"/>
          <w:sz w:val="28"/>
          <w:szCs w:val="28"/>
        </w:rPr>
        <w:t xml:space="preserve"> по соответствующему учебному предмету указывается в </w:t>
      </w:r>
      <w:r w:rsidR="00B178F6" w:rsidRPr="0052036E">
        <w:rPr>
          <w:rFonts w:ascii="Times New Roman" w:hAnsi="Times New Roman"/>
          <w:sz w:val="28"/>
          <w:szCs w:val="28"/>
        </w:rPr>
        <w:t>приказе</w:t>
      </w:r>
      <w:r w:rsidR="0052036E">
        <w:rPr>
          <w:rFonts w:ascii="Times New Roman" w:hAnsi="Times New Roman"/>
          <w:sz w:val="28"/>
          <w:szCs w:val="28"/>
        </w:rPr>
        <w:t xml:space="preserve">министерства образованияРязанской области </w:t>
      </w:r>
      <w:r w:rsidRPr="0052036E">
        <w:rPr>
          <w:rFonts w:ascii="Times New Roman" w:hAnsi="Times New Roman"/>
          <w:sz w:val="28"/>
          <w:szCs w:val="28"/>
        </w:rPr>
        <w:t xml:space="preserve">о результатах </w:t>
      </w:r>
      <w:r w:rsidR="0052036E">
        <w:rPr>
          <w:rFonts w:ascii="Times New Roman" w:hAnsi="Times New Roman"/>
          <w:sz w:val="28"/>
          <w:szCs w:val="28"/>
        </w:rPr>
        <w:t>ГИА-9</w:t>
      </w:r>
      <w:r w:rsidR="00B178F6" w:rsidRPr="0052036E">
        <w:rPr>
          <w:rFonts w:ascii="Times New Roman" w:hAnsi="Times New Roman"/>
          <w:sz w:val="28"/>
          <w:szCs w:val="28"/>
        </w:rPr>
        <w:t>)</w:t>
      </w:r>
      <w:r w:rsidR="00FD60A1">
        <w:rPr>
          <w:rFonts w:ascii="Times New Roman" w:hAnsi="Times New Roman"/>
          <w:sz w:val="28"/>
          <w:szCs w:val="28"/>
        </w:rPr>
        <w:t>.</w:t>
      </w:r>
    </w:p>
    <w:p w:rsidR="00B07AC2" w:rsidRPr="0052036E" w:rsidRDefault="00B07AC2"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0B4692">
        <w:rPr>
          <w:rFonts w:ascii="Times New Roman" w:eastAsia="Times New Roman" w:hAnsi="Times New Roman" w:cs="Calibri"/>
          <w:sz w:val="28"/>
          <w:szCs w:val="28"/>
          <w:lang w:eastAsia="ru-RU"/>
        </w:rPr>
        <w:t xml:space="preserve">Обучающиеся </w:t>
      </w:r>
      <w:r w:rsidR="000B4692" w:rsidRPr="000B4692">
        <w:rPr>
          <w:rFonts w:ascii="Times New Roman" w:eastAsia="Times New Roman" w:hAnsi="Times New Roman" w:cs="Calibri"/>
          <w:sz w:val="28"/>
          <w:szCs w:val="28"/>
          <w:lang w:eastAsia="ru-RU"/>
        </w:rPr>
        <w:t xml:space="preserve">или их родители (законные представители) на основании документов, удостоверяющих личность, </w:t>
      </w:r>
      <w:r w:rsidRPr="000B4692">
        <w:rPr>
          <w:rFonts w:ascii="Times New Roman" w:eastAsia="Times New Roman" w:hAnsi="Times New Roman" w:cs="Calibri"/>
          <w:sz w:val="28"/>
          <w:szCs w:val="28"/>
          <w:lang w:eastAsia="ru-RU"/>
        </w:rPr>
        <w:t>подают апелляцию о несогласии с выставленными</w:t>
      </w:r>
      <w:r w:rsidRPr="0052036E">
        <w:rPr>
          <w:rFonts w:ascii="Times New Roman" w:eastAsia="Times New Roman" w:hAnsi="Times New Roman"/>
          <w:sz w:val="28"/>
          <w:szCs w:val="28"/>
          <w:lang w:eastAsia="ru-RU"/>
        </w:rPr>
        <w:t xml:space="preserve"> баллами непосредственно в </w:t>
      </w:r>
      <w:r w:rsidR="000B4692">
        <w:rPr>
          <w:rFonts w:ascii="Times New Roman" w:eastAsia="Times New Roman" w:hAnsi="Times New Roman"/>
          <w:sz w:val="28"/>
          <w:szCs w:val="28"/>
          <w:lang w:eastAsia="ru-RU"/>
        </w:rPr>
        <w:t>обще</w:t>
      </w:r>
      <w:r w:rsidRPr="0052036E">
        <w:rPr>
          <w:rFonts w:ascii="Times New Roman" w:eastAsia="Times New Roman" w:hAnsi="Times New Roman"/>
          <w:sz w:val="28"/>
          <w:szCs w:val="28"/>
          <w:lang w:eastAsia="ru-RU"/>
        </w:rPr>
        <w:t xml:space="preserve">образовательную организацию, в которой они были допущены в установленном порядке к </w:t>
      </w:r>
      <w:r w:rsidR="0052036E">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 xml:space="preserve">. Руководитель организации, принявший апелляцию, </w:t>
      </w:r>
      <w:r w:rsidRPr="00214984">
        <w:rPr>
          <w:rFonts w:ascii="Times New Roman" w:eastAsia="Times New Roman" w:hAnsi="Times New Roman"/>
          <w:sz w:val="28"/>
          <w:szCs w:val="28"/>
          <w:lang w:eastAsia="ru-RU"/>
        </w:rPr>
        <w:t xml:space="preserve">незамедлительно передает </w:t>
      </w:r>
      <w:r w:rsidR="00214984" w:rsidRPr="00214984">
        <w:rPr>
          <w:rFonts w:ascii="Times New Roman" w:eastAsia="Times New Roman" w:hAnsi="Times New Roman"/>
          <w:sz w:val="28"/>
          <w:szCs w:val="28"/>
          <w:lang w:eastAsia="ru-RU"/>
        </w:rPr>
        <w:t xml:space="preserve">ее в МОУО для </w:t>
      </w:r>
      <w:r w:rsidR="00214984" w:rsidRPr="00214984">
        <w:rPr>
          <w:rFonts w:ascii="Times New Roman" w:eastAsia="Times New Roman" w:hAnsi="Times New Roman"/>
          <w:sz w:val="28"/>
          <w:szCs w:val="28"/>
          <w:lang w:eastAsia="ru-RU"/>
        </w:rPr>
        <w:lastRenderedPageBreak/>
        <w:t>направления по защищенным каналам связи</w:t>
      </w:r>
      <w:r w:rsidRPr="00214984">
        <w:rPr>
          <w:rFonts w:ascii="Times New Roman" w:eastAsia="Times New Roman" w:hAnsi="Times New Roman"/>
          <w:sz w:val="28"/>
          <w:szCs w:val="28"/>
          <w:lang w:eastAsia="ru-RU"/>
        </w:rPr>
        <w:t xml:space="preserve">в </w:t>
      </w:r>
      <w:r w:rsidR="003962E6" w:rsidRPr="00214984">
        <w:rPr>
          <w:rFonts w:ascii="Times New Roman" w:eastAsia="Times New Roman" w:hAnsi="Times New Roman"/>
          <w:sz w:val="28"/>
          <w:szCs w:val="28"/>
          <w:lang w:eastAsia="ru-RU"/>
        </w:rPr>
        <w:t>региональную апелляционную комиссию</w:t>
      </w:r>
      <w:r w:rsidR="003962E6">
        <w:rPr>
          <w:rFonts w:ascii="Times New Roman" w:eastAsia="Times New Roman" w:hAnsi="Times New Roman"/>
          <w:sz w:val="28"/>
          <w:szCs w:val="28"/>
          <w:lang w:eastAsia="ru-RU"/>
        </w:rPr>
        <w:t>и доводит информацию до ответственного секретаря апелляционной комиссии</w:t>
      </w:r>
      <w:r w:rsidRPr="0052036E">
        <w:rPr>
          <w:rFonts w:ascii="Times New Roman" w:eastAsia="Times New Roman" w:hAnsi="Times New Roman"/>
          <w:sz w:val="28"/>
          <w:szCs w:val="28"/>
          <w:lang w:eastAsia="ru-RU"/>
        </w:rPr>
        <w:t>.</w:t>
      </w:r>
    </w:p>
    <w:p w:rsidR="00B07AC2" w:rsidRDefault="003962E6" w:rsidP="00384A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секретарь формирует график рассмотрения апелляций и доводит его до ответственного специалиста МОУО, который направляет данную информацию в образовательную организацию для ознакомления о</w:t>
      </w:r>
      <w:r w:rsidR="00B07AC2" w:rsidRPr="0052036E">
        <w:rPr>
          <w:rFonts w:ascii="Times New Roman" w:eastAsia="Times New Roman" w:hAnsi="Times New Roman"/>
          <w:sz w:val="28"/>
          <w:szCs w:val="28"/>
          <w:lang w:eastAsia="ru-RU"/>
        </w:rPr>
        <w:t>бучающи</w:t>
      </w:r>
      <w:r>
        <w:rPr>
          <w:rFonts w:ascii="Times New Roman" w:eastAsia="Times New Roman" w:hAnsi="Times New Roman"/>
          <w:sz w:val="28"/>
          <w:szCs w:val="28"/>
          <w:lang w:eastAsia="ru-RU"/>
        </w:rPr>
        <w:t>х</w:t>
      </w:r>
      <w:r w:rsidR="00B07AC2" w:rsidRPr="0052036E">
        <w:rPr>
          <w:rFonts w:ascii="Times New Roman" w:eastAsia="Times New Roman" w:hAnsi="Times New Roman"/>
          <w:sz w:val="28"/>
          <w:szCs w:val="28"/>
          <w:lang w:eastAsia="ru-RU"/>
        </w:rPr>
        <w:t>ся и их родител</w:t>
      </w:r>
      <w:r>
        <w:rPr>
          <w:rFonts w:ascii="Times New Roman" w:eastAsia="Times New Roman" w:hAnsi="Times New Roman"/>
          <w:sz w:val="28"/>
          <w:szCs w:val="28"/>
          <w:lang w:eastAsia="ru-RU"/>
        </w:rPr>
        <w:t>ей</w:t>
      </w:r>
      <w:hyperlink r:id="rId9" w:history="1">
        <w:r w:rsidR="00B07AC2" w:rsidRPr="0052036E">
          <w:rPr>
            <w:rFonts w:ascii="Times New Roman" w:eastAsia="Times New Roman" w:hAnsi="Times New Roman"/>
            <w:sz w:val="28"/>
            <w:szCs w:val="28"/>
            <w:lang w:eastAsia="ru-RU"/>
          </w:rPr>
          <w:t>(законны</w:t>
        </w:r>
        <w:r>
          <w:rPr>
            <w:rFonts w:ascii="Times New Roman" w:eastAsia="Times New Roman" w:hAnsi="Times New Roman"/>
            <w:sz w:val="28"/>
            <w:szCs w:val="28"/>
            <w:lang w:eastAsia="ru-RU"/>
          </w:rPr>
          <w:t>х</w:t>
        </w:r>
        <w:r w:rsidR="00B07AC2" w:rsidRPr="0052036E">
          <w:rPr>
            <w:rFonts w:ascii="Times New Roman" w:eastAsia="Times New Roman" w:hAnsi="Times New Roman"/>
            <w:sz w:val="28"/>
            <w:szCs w:val="28"/>
            <w:lang w:eastAsia="ru-RU"/>
          </w:rPr>
          <w:t xml:space="preserve"> представител</w:t>
        </w:r>
        <w:r>
          <w:rPr>
            <w:rFonts w:ascii="Times New Roman" w:eastAsia="Times New Roman" w:hAnsi="Times New Roman"/>
            <w:sz w:val="28"/>
            <w:szCs w:val="28"/>
            <w:lang w:eastAsia="ru-RU"/>
          </w:rPr>
          <w:t>ей</w:t>
        </w:r>
        <w:r w:rsidR="00B07AC2" w:rsidRPr="0052036E">
          <w:rPr>
            <w:rFonts w:ascii="Times New Roman" w:eastAsia="Times New Roman" w:hAnsi="Times New Roman"/>
            <w:sz w:val="28"/>
            <w:szCs w:val="28"/>
            <w:lang w:eastAsia="ru-RU"/>
          </w:rPr>
          <w:t>)</w:t>
        </w:r>
      </w:hyperlink>
      <w:r w:rsidR="00B07AC2" w:rsidRPr="0052036E">
        <w:rPr>
          <w:rFonts w:ascii="Times New Roman" w:eastAsia="Times New Roman" w:hAnsi="Times New Roman"/>
          <w:sz w:val="28"/>
          <w:szCs w:val="28"/>
          <w:lang w:eastAsia="ru-RU"/>
        </w:rPr>
        <w:t xml:space="preserve"> о времени и месте рассмотрения апелляций.</w:t>
      </w:r>
      <w:r w:rsidR="00384AB4">
        <w:rPr>
          <w:rFonts w:ascii="Times New Roman" w:eastAsia="Times New Roman" w:hAnsi="Times New Roman"/>
          <w:sz w:val="28"/>
          <w:szCs w:val="28"/>
          <w:lang w:eastAsia="ru-RU"/>
        </w:rPr>
        <w:t>Р</w:t>
      </w:r>
      <w:r>
        <w:rPr>
          <w:rFonts w:ascii="Times New Roman" w:eastAsia="Times New Roman" w:hAnsi="Times New Roman"/>
          <w:sz w:val="28"/>
          <w:szCs w:val="28"/>
          <w:lang w:eastAsia="ru-RU"/>
        </w:rPr>
        <w:t>ассмотрени</w:t>
      </w:r>
      <w:r w:rsidR="00384AB4">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апелляций происходит в дистанционном формате с помощью информационных технологий.</w:t>
      </w:r>
    </w:p>
    <w:p w:rsidR="00384AB4" w:rsidRPr="00384AB4" w:rsidRDefault="00384AB4" w:rsidP="00384AB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4AB4">
        <w:rPr>
          <w:rFonts w:ascii="Times New Roman" w:eastAsia="Times New Roman" w:hAnsi="Times New Roman"/>
          <w:sz w:val="28"/>
          <w:szCs w:val="28"/>
          <w:lang w:eastAsia="ru-RU"/>
        </w:rPr>
        <w:t xml:space="preserve">Местом подключения для рассмотрения апелляций апеллянтов из частных (негосударственных) образовательных организаций будет являться муниципалитет, на территории которого находится образовательная организация. Местом подключения апеллянтов из областных государственных общеобразовательных учреждений г.Рязани определено ОГБОУ «ЦОДТ». </w:t>
      </w:r>
    </w:p>
    <w:p w:rsidR="00B07AC2" w:rsidRDefault="00B07AC2" w:rsidP="00384A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При рассмотрении апелляции о несогласии с выставленными баллами </w:t>
      </w:r>
      <w:r w:rsidR="003962E6">
        <w:rPr>
          <w:rFonts w:ascii="Times New Roman" w:eastAsia="Times New Roman" w:hAnsi="Times New Roman"/>
          <w:sz w:val="28"/>
          <w:szCs w:val="28"/>
          <w:lang w:eastAsia="ru-RU"/>
        </w:rPr>
        <w:t>региональная апелляционная комиссия</w:t>
      </w:r>
      <w:r w:rsidRPr="0052036E">
        <w:rPr>
          <w:rFonts w:ascii="Times New Roman" w:eastAsia="Times New Roman" w:hAnsi="Times New Roman"/>
          <w:sz w:val="28"/>
          <w:szCs w:val="28"/>
          <w:lang w:eastAsia="ru-RU"/>
        </w:rPr>
        <w:t xml:space="preserve">запрашивает в РЦОИ </w:t>
      </w:r>
      <w:r w:rsidR="003962E6">
        <w:rPr>
          <w:rFonts w:ascii="Times New Roman" w:eastAsia="Times New Roman" w:hAnsi="Times New Roman"/>
          <w:sz w:val="28"/>
          <w:szCs w:val="28"/>
          <w:lang w:eastAsia="ru-RU"/>
        </w:rPr>
        <w:t>апелляционный комплект (</w:t>
      </w:r>
      <w:r w:rsidRPr="0052036E">
        <w:rPr>
          <w:rFonts w:ascii="Times New Roman" w:eastAsia="Times New Roman" w:hAnsi="Times New Roman"/>
          <w:sz w:val="28"/>
          <w:szCs w:val="28"/>
          <w:lang w:eastAsia="ru-RU"/>
        </w:rPr>
        <w:t>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w:t>
      </w:r>
      <w:r w:rsidR="003962E6">
        <w:rPr>
          <w:rFonts w:ascii="Times New Roman" w:eastAsia="Times New Roman" w:hAnsi="Times New Roman"/>
          <w:sz w:val="28"/>
          <w:szCs w:val="28"/>
          <w:lang w:eastAsia="ru-RU"/>
        </w:rPr>
        <w:t>)</w:t>
      </w:r>
      <w:r w:rsidRPr="0052036E">
        <w:rPr>
          <w:rFonts w:ascii="Times New Roman" w:eastAsia="Times New Roman" w:hAnsi="Times New Roman"/>
          <w:sz w:val="28"/>
          <w:szCs w:val="28"/>
          <w:lang w:eastAsia="ru-RU"/>
        </w:rPr>
        <w:t>.</w:t>
      </w:r>
    </w:p>
    <w:p w:rsidR="00384AB4" w:rsidRPr="00CB13DB" w:rsidRDefault="00384AB4" w:rsidP="00384AB4">
      <w:pPr>
        <w:pStyle w:val="ConsPlusNormal"/>
        <w:ind w:firstLine="540"/>
        <w:jc w:val="both"/>
        <w:rPr>
          <w:rFonts w:ascii="Times New Roman" w:hAnsi="Times New Roman" w:cs="Times New Roman"/>
          <w:sz w:val="28"/>
          <w:szCs w:val="28"/>
        </w:rPr>
      </w:pPr>
      <w:r w:rsidRPr="00CB13DB">
        <w:rPr>
          <w:rFonts w:ascii="Times New Roman" w:hAnsi="Times New Roman" w:cs="Times New Roman"/>
          <w:sz w:val="28"/>
          <w:szCs w:val="28"/>
        </w:rPr>
        <w:t xml:space="preserve">До заседания </w:t>
      </w:r>
      <w:r>
        <w:rPr>
          <w:rFonts w:ascii="Times New Roman" w:hAnsi="Times New Roman" w:cs="Times New Roman"/>
          <w:sz w:val="28"/>
          <w:szCs w:val="28"/>
        </w:rPr>
        <w:t>региональной апелляционной комиссии</w:t>
      </w:r>
      <w:r w:rsidRPr="00CB13DB">
        <w:rPr>
          <w:rFonts w:ascii="Times New Roman" w:hAnsi="Times New Roman" w:cs="Times New Roman"/>
          <w:sz w:val="28"/>
          <w:szCs w:val="28"/>
        </w:rPr>
        <w:t xml:space="preserve"> по рассмотрению апелляции о несогласии с выставленными баллами </w:t>
      </w:r>
      <w:r>
        <w:rPr>
          <w:rFonts w:ascii="Times New Roman" w:hAnsi="Times New Roman" w:cs="Times New Roman"/>
          <w:sz w:val="28"/>
          <w:szCs w:val="28"/>
        </w:rPr>
        <w:t>предметная комиссия</w:t>
      </w:r>
      <w:r w:rsidRPr="00CB13DB">
        <w:rPr>
          <w:rFonts w:ascii="Times New Roman" w:hAnsi="Times New Roman" w:cs="Times New Roman"/>
          <w:sz w:val="28"/>
          <w:szCs w:val="28"/>
        </w:rPr>
        <w:t xml:space="preserve"> устанавливает правильность оценивания развернутого ответа участника экзамена, подавшего апелляцию. Для этого к рассмотрению апелляции привлекается </w:t>
      </w:r>
      <w:r>
        <w:rPr>
          <w:rFonts w:ascii="Times New Roman" w:hAnsi="Times New Roman" w:cs="Times New Roman"/>
          <w:sz w:val="28"/>
          <w:szCs w:val="28"/>
        </w:rPr>
        <w:t>председатель/заместитель председателя региональной</w:t>
      </w:r>
      <w:r w:rsidR="0018083C" w:rsidRPr="00214984">
        <w:rPr>
          <w:rFonts w:ascii="Times New Roman" w:hAnsi="Times New Roman" w:cs="Times New Roman"/>
          <w:sz w:val="28"/>
          <w:szCs w:val="28"/>
        </w:rPr>
        <w:t>предметной</w:t>
      </w:r>
      <w:r>
        <w:rPr>
          <w:rFonts w:ascii="Times New Roman" w:hAnsi="Times New Roman" w:cs="Times New Roman"/>
          <w:sz w:val="28"/>
          <w:szCs w:val="28"/>
        </w:rPr>
        <w:t xml:space="preserve"> комиссии </w:t>
      </w:r>
      <w:r w:rsidRPr="00CB13DB">
        <w:rPr>
          <w:rFonts w:ascii="Times New Roman" w:hAnsi="Times New Roman" w:cs="Times New Roman"/>
          <w:sz w:val="28"/>
          <w:szCs w:val="28"/>
        </w:rPr>
        <w:t>по соответствующему учебному предмету</w:t>
      </w:r>
      <w:r w:rsidR="0018083C" w:rsidRPr="00214984">
        <w:rPr>
          <w:rFonts w:ascii="Times New Roman" w:hAnsi="Times New Roman" w:cs="Times New Roman"/>
          <w:sz w:val="28"/>
          <w:szCs w:val="28"/>
        </w:rPr>
        <w:t>и/или эксперты территориальных или межмуниципальных предметных подкомиссий (при необходимости)</w:t>
      </w:r>
      <w:r w:rsidRPr="00CB13DB">
        <w:rPr>
          <w:rFonts w:ascii="Times New Roman" w:hAnsi="Times New Roman" w:cs="Times New Roman"/>
          <w:sz w:val="28"/>
          <w:szCs w:val="28"/>
        </w:rPr>
        <w:t>, не проверявш</w:t>
      </w:r>
      <w:r w:rsidR="0018083C" w:rsidRPr="00214984">
        <w:rPr>
          <w:rFonts w:ascii="Times New Roman" w:hAnsi="Times New Roman" w:cs="Times New Roman"/>
          <w:sz w:val="28"/>
          <w:szCs w:val="28"/>
        </w:rPr>
        <w:t>ие</w:t>
      </w:r>
      <w:r w:rsidRPr="00CB13DB">
        <w:rPr>
          <w:rFonts w:ascii="Times New Roman" w:hAnsi="Times New Roman" w:cs="Times New Roman"/>
          <w:sz w:val="28"/>
          <w:szCs w:val="28"/>
        </w:rPr>
        <w:t xml:space="preserve"> ранее экзаменационную работу участника </w:t>
      </w:r>
      <w:r>
        <w:rPr>
          <w:rFonts w:ascii="Times New Roman" w:hAnsi="Times New Roman" w:cs="Times New Roman"/>
          <w:sz w:val="28"/>
          <w:szCs w:val="28"/>
        </w:rPr>
        <w:t>ГИА-9</w:t>
      </w:r>
      <w:r w:rsidRPr="00CB13DB">
        <w:rPr>
          <w:rFonts w:ascii="Times New Roman" w:hAnsi="Times New Roman" w:cs="Times New Roman"/>
          <w:sz w:val="28"/>
          <w:szCs w:val="28"/>
        </w:rPr>
        <w:t>, подавшего апелляцию онесогласии с выставленными баллами.</w:t>
      </w:r>
    </w:p>
    <w:p w:rsidR="00384AB4" w:rsidRDefault="00384AB4" w:rsidP="00384AB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если предметная комиссия </w:t>
      </w:r>
      <w:r w:rsidRPr="0052036E">
        <w:rPr>
          <w:rFonts w:ascii="Times New Roman" w:eastAsia="Times New Roman" w:hAnsi="Times New Roman"/>
          <w:sz w:val="28"/>
          <w:szCs w:val="28"/>
          <w:lang w:eastAsia="ru-RU"/>
        </w:rPr>
        <w:t xml:space="preserve">не дают однозначный ответ о правильности оценивания экзаменационной работы обучающегося, </w:t>
      </w:r>
      <w:r>
        <w:rPr>
          <w:rFonts w:ascii="Times New Roman" w:eastAsia="Times New Roman" w:hAnsi="Times New Roman"/>
          <w:sz w:val="28"/>
          <w:szCs w:val="28"/>
          <w:lang w:eastAsia="ru-RU"/>
        </w:rPr>
        <w:t>то председатель региональной предметной комиссии</w:t>
      </w:r>
      <w:r w:rsidRPr="0052036E">
        <w:rPr>
          <w:rFonts w:ascii="Times New Roman" w:eastAsia="Times New Roman" w:hAnsi="Times New Roman"/>
          <w:sz w:val="28"/>
          <w:szCs w:val="28"/>
          <w:lang w:eastAsia="ru-RU"/>
        </w:rPr>
        <w:t xml:space="preserve">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384AB4" w:rsidRPr="0052036E" w:rsidRDefault="00384AB4" w:rsidP="00384AB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 результатам рассмотрения апелляции о несогласии с выставленными баллами </w:t>
      </w:r>
      <w:r>
        <w:rPr>
          <w:rFonts w:ascii="Times New Roman" w:eastAsia="Times New Roman" w:hAnsi="Times New Roman"/>
          <w:sz w:val="28"/>
          <w:szCs w:val="28"/>
          <w:lang w:eastAsia="ru-RU"/>
        </w:rPr>
        <w:t>региональнаяапелляционная</w:t>
      </w:r>
      <w:r w:rsidRPr="0052036E">
        <w:rPr>
          <w:rFonts w:ascii="Times New Roman" w:eastAsia="Times New Roman" w:hAnsi="Times New Roman"/>
          <w:sz w:val="28"/>
          <w:szCs w:val="28"/>
          <w:lang w:eastAsia="ru-RU"/>
        </w:rPr>
        <w:t xml:space="preserve">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384AB4" w:rsidRPr="0052036E" w:rsidRDefault="00384AB4" w:rsidP="00384AB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В случае выявления ошибок в обработке и (или) проверке экзаменационной работы </w:t>
      </w:r>
      <w:r>
        <w:rPr>
          <w:rFonts w:ascii="Times New Roman" w:eastAsia="Times New Roman" w:hAnsi="Times New Roman"/>
          <w:sz w:val="28"/>
          <w:szCs w:val="28"/>
          <w:lang w:eastAsia="ru-RU"/>
        </w:rPr>
        <w:t>региональнаяапелляционная</w:t>
      </w:r>
      <w:r w:rsidRPr="0052036E">
        <w:rPr>
          <w:rFonts w:ascii="Times New Roman" w:eastAsia="Times New Roman" w:hAnsi="Times New Roman"/>
          <w:sz w:val="28"/>
          <w:szCs w:val="28"/>
          <w:lang w:eastAsia="ru-RU"/>
        </w:rPr>
        <w:t xml:space="preserve"> комиссия передает соответствующую информацию в РЦОИ с целью пересчета результатов </w:t>
      </w:r>
      <w:r>
        <w:rPr>
          <w:rFonts w:ascii="Times New Roman" w:eastAsia="Times New Roman" w:hAnsi="Times New Roman"/>
          <w:sz w:val="28"/>
          <w:szCs w:val="28"/>
          <w:lang w:eastAsia="ru-RU"/>
        </w:rPr>
        <w:t>ГИА-9</w:t>
      </w:r>
      <w:r w:rsidRPr="0052036E">
        <w:rPr>
          <w:rFonts w:ascii="Times New Roman" w:eastAsia="Times New Roman" w:hAnsi="Times New Roman"/>
          <w:sz w:val="28"/>
          <w:szCs w:val="28"/>
          <w:lang w:eastAsia="ru-RU"/>
        </w:rPr>
        <w:t>.</w:t>
      </w:r>
    </w:p>
    <w:p w:rsidR="00384AB4" w:rsidRPr="00384AB4" w:rsidRDefault="00384AB4" w:rsidP="00384AB4">
      <w:pPr>
        <w:pStyle w:val="a8"/>
        <w:shd w:val="clear" w:color="auto" w:fill="auto"/>
        <w:tabs>
          <w:tab w:val="left" w:pos="0"/>
        </w:tabs>
        <w:spacing w:line="240" w:lineRule="auto"/>
        <w:jc w:val="both"/>
        <w:rPr>
          <w:rFonts w:eastAsia="Times New Roman"/>
          <w:sz w:val="28"/>
          <w:szCs w:val="28"/>
        </w:rPr>
      </w:pPr>
      <w:r>
        <w:tab/>
      </w:r>
      <w:r w:rsidRPr="00384AB4">
        <w:rPr>
          <w:rFonts w:eastAsia="Times New Roman"/>
          <w:sz w:val="28"/>
          <w:szCs w:val="28"/>
        </w:rPr>
        <w:t xml:space="preserve">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 после чего апеллянт (для участников экзамена, не достигших возраста 14 лет, - в присутствии родителей (законных представителей) на видеокамеру голосом подтверждает, что ему предъявлены изображения выполненной им </w:t>
      </w:r>
      <w:r w:rsidRPr="00384AB4">
        <w:rPr>
          <w:rFonts w:eastAsia="Times New Roman"/>
          <w:sz w:val="28"/>
          <w:szCs w:val="28"/>
        </w:rPr>
        <w:lastRenderedPageBreak/>
        <w:t xml:space="preserve">экзаменационной работы, файлы, содержащие его ответы на задания КИМ, в том числе файлы с цифровой аудиозаписью его устных ответов (при наличии). </w:t>
      </w:r>
    </w:p>
    <w:p w:rsidR="00384AB4" w:rsidRPr="00384AB4" w:rsidRDefault="00384AB4" w:rsidP="00384AB4">
      <w:pPr>
        <w:pStyle w:val="a8"/>
        <w:shd w:val="clear" w:color="auto" w:fill="auto"/>
        <w:tabs>
          <w:tab w:val="left" w:pos="0"/>
        </w:tabs>
        <w:spacing w:line="240" w:lineRule="auto"/>
        <w:jc w:val="both"/>
        <w:rPr>
          <w:rFonts w:eastAsia="Times New Roman"/>
          <w:sz w:val="28"/>
          <w:szCs w:val="28"/>
        </w:rPr>
      </w:pPr>
      <w:r w:rsidRPr="00384AB4">
        <w:rPr>
          <w:rFonts w:eastAsia="Times New Roman"/>
          <w:sz w:val="28"/>
          <w:szCs w:val="28"/>
        </w:rPr>
        <w:tab/>
        <w:t xml:space="preserve">Заключение </w:t>
      </w:r>
      <w:r w:rsidRPr="00214984">
        <w:rPr>
          <w:rFonts w:eastAsia="Times New Roman"/>
          <w:sz w:val="28"/>
          <w:szCs w:val="28"/>
        </w:rPr>
        <w:t>привлечённого</w:t>
      </w:r>
      <w:r w:rsidR="0018083C" w:rsidRPr="00214984">
        <w:rPr>
          <w:rFonts w:eastAsia="Times New Roman"/>
          <w:sz w:val="28"/>
          <w:szCs w:val="28"/>
        </w:rPr>
        <w:t xml:space="preserve"> председателя/заместителя председателя РПК или эксперта предметной комиссии </w:t>
      </w:r>
      <w:r w:rsidRPr="00214984">
        <w:rPr>
          <w:rFonts w:eastAsia="Times New Roman"/>
          <w:sz w:val="28"/>
          <w:szCs w:val="28"/>
        </w:rPr>
        <w:t xml:space="preserve">предъявляются </w:t>
      </w:r>
      <w:r w:rsidRPr="00384AB4">
        <w:rPr>
          <w:rFonts w:eastAsia="Times New Roman"/>
          <w:sz w:val="28"/>
          <w:szCs w:val="28"/>
        </w:rPr>
        <w:t>участнику ГИА-9, подавшему апелляцию о несогласии с выставленными баллами (при его участии в рассмотрении апелляции).</w:t>
      </w:r>
    </w:p>
    <w:p w:rsidR="00384AB4" w:rsidRDefault="00384AB4" w:rsidP="00384AB4">
      <w:pPr>
        <w:pStyle w:val="20"/>
        <w:pBdr>
          <w:top w:val="single" w:sz="12" w:space="1" w:color="auto"/>
          <w:bottom w:val="single" w:sz="12" w:space="1" w:color="auto"/>
        </w:pBdr>
        <w:shd w:val="clear" w:color="auto" w:fill="auto"/>
        <w:spacing w:before="0" w:after="41" w:line="250" w:lineRule="exact"/>
        <w:ind w:left="20" w:right="20" w:firstLine="560"/>
      </w:pPr>
      <w:r>
        <w:rPr>
          <w:rStyle w:val="21"/>
          <w:i/>
          <w:iCs/>
        </w:rPr>
        <w:t>Примечание.</w:t>
      </w:r>
      <w:r>
        <w:t xml:space="preserve"> Материалы апелляционного комплекта апеллянту не выдаются, в том числе в электронном виде, в виде фото, видео, аудиозаписей, содержащих информацию из предъявляемых документов.</w:t>
      </w:r>
    </w:p>
    <w:p w:rsidR="0052036E" w:rsidRDefault="00B07AC2" w:rsidP="00B07AC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После утверждения результаты </w:t>
      </w:r>
      <w:r w:rsidR="0052036E">
        <w:rPr>
          <w:rFonts w:ascii="Times New Roman" w:eastAsia="Times New Roman" w:hAnsi="Times New Roman"/>
          <w:sz w:val="28"/>
          <w:szCs w:val="28"/>
          <w:lang w:eastAsia="ru-RU"/>
        </w:rPr>
        <w:t>ГИА-9</w:t>
      </w:r>
      <w:r w:rsidR="0052036E" w:rsidRPr="0052036E">
        <w:rPr>
          <w:rFonts w:ascii="Times New Roman" w:eastAsia="Times New Roman" w:hAnsi="Times New Roman"/>
          <w:sz w:val="28"/>
          <w:szCs w:val="28"/>
          <w:lang w:eastAsia="ru-RU"/>
        </w:rPr>
        <w:t>передаются</w:t>
      </w:r>
      <w:r w:rsidR="0052036E">
        <w:rPr>
          <w:rFonts w:ascii="Times New Roman" w:eastAsia="Times New Roman" w:hAnsi="Times New Roman"/>
          <w:sz w:val="28"/>
          <w:szCs w:val="28"/>
          <w:lang w:eastAsia="ru-RU"/>
        </w:rPr>
        <w:t xml:space="preserve"> с целью </w:t>
      </w:r>
      <w:r w:rsidR="0052036E" w:rsidRPr="0052036E">
        <w:rPr>
          <w:rFonts w:ascii="Times New Roman" w:eastAsia="Times New Roman" w:hAnsi="Times New Roman"/>
          <w:sz w:val="28"/>
          <w:szCs w:val="28"/>
          <w:lang w:eastAsia="ru-RU"/>
        </w:rPr>
        <w:t xml:space="preserve">ознакомления обучающихся с полученными </w:t>
      </w:r>
      <w:r w:rsidR="0052036E">
        <w:rPr>
          <w:rFonts w:ascii="Times New Roman" w:eastAsia="Times New Roman" w:hAnsi="Times New Roman"/>
          <w:sz w:val="28"/>
          <w:szCs w:val="28"/>
          <w:lang w:eastAsia="ru-RU"/>
        </w:rPr>
        <w:t>им</w:t>
      </w:r>
      <w:r w:rsidR="0052036E" w:rsidRPr="0052036E">
        <w:rPr>
          <w:rFonts w:ascii="Times New Roman" w:eastAsia="Times New Roman" w:hAnsi="Times New Roman"/>
          <w:sz w:val="28"/>
          <w:szCs w:val="28"/>
          <w:lang w:eastAsia="ru-RU"/>
        </w:rPr>
        <w:t>и результатами</w:t>
      </w:r>
      <w:r w:rsidR="0052036E">
        <w:rPr>
          <w:rFonts w:ascii="Times New Roman" w:eastAsia="Times New Roman" w:hAnsi="Times New Roman"/>
          <w:sz w:val="28"/>
          <w:szCs w:val="28"/>
          <w:lang w:eastAsia="ru-RU"/>
        </w:rPr>
        <w:t>:</w:t>
      </w:r>
    </w:p>
    <w:p w:rsidR="0052036E" w:rsidRDefault="00B07AC2" w:rsidP="00B07AC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 xml:space="preserve">в </w:t>
      </w:r>
      <w:r w:rsidR="0052036E">
        <w:rPr>
          <w:rFonts w:ascii="Times New Roman" w:eastAsia="Times New Roman" w:hAnsi="Times New Roman"/>
          <w:sz w:val="28"/>
          <w:szCs w:val="28"/>
          <w:lang w:eastAsia="ru-RU"/>
        </w:rPr>
        <w:t>МОУО для передачи в обще</w:t>
      </w:r>
      <w:r w:rsidRPr="0052036E">
        <w:rPr>
          <w:rFonts w:ascii="Times New Roman" w:eastAsia="Times New Roman" w:hAnsi="Times New Roman"/>
          <w:sz w:val="28"/>
          <w:szCs w:val="28"/>
          <w:lang w:eastAsia="ru-RU"/>
        </w:rPr>
        <w:t xml:space="preserve">образовательные организации, </w:t>
      </w:r>
    </w:p>
    <w:p w:rsidR="00B07AC2" w:rsidRPr="0052036E" w:rsidRDefault="0052036E" w:rsidP="00B07AC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областные</w:t>
      </w:r>
      <w:r w:rsidR="009A2D9A">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негосударственные общеобразовательные организации</w:t>
      </w:r>
      <w:r w:rsidR="00B07AC2" w:rsidRPr="0052036E">
        <w:rPr>
          <w:rFonts w:ascii="Times New Roman" w:eastAsia="Times New Roman" w:hAnsi="Times New Roman"/>
          <w:sz w:val="28"/>
          <w:szCs w:val="28"/>
          <w:lang w:eastAsia="ru-RU"/>
        </w:rPr>
        <w:t>.</w:t>
      </w:r>
    </w:p>
    <w:p w:rsidR="00B07AC2" w:rsidRPr="0052036E" w:rsidRDefault="003962E6" w:rsidP="00B07AC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w:t>
      </w:r>
      <w:r w:rsidR="00DA4DFC" w:rsidRPr="0052036E">
        <w:rPr>
          <w:rFonts w:ascii="Times New Roman" w:eastAsia="Times New Roman" w:hAnsi="Times New Roman"/>
          <w:sz w:val="28"/>
          <w:szCs w:val="28"/>
          <w:lang w:eastAsia="ru-RU"/>
        </w:rPr>
        <w:t xml:space="preserve">ная </w:t>
      </w:r>
      <w:r>
        <w:rPr>
          <w:rFonts w:ascii="Times New Roman" w:eastAsia="Times New Roman" w:hAnsi="Times New Roman"/>
          <w:sz w:val="28"/>
          <w:szCs w:val="28"/>
          <w:lang w:eastAsia="ru-RU"/>
        </w:rPr>
        <w:t>апелляционная</w:t>
      </w:r>
      <w:r w:rsidR="00B07AC2" w:rsidRPr="0052036E">
        <w:rPr>
          <w:rFonts w:ascii="Times New Roman" w:eastAsia="Times New Roman" w:hAnsi="Times New Roman"/>
          <w:sz w:val="28"/>
          <w:szCs w:val="28"/>
          <w:lang w:eastAsia="ru-RU"/>
        </w:rPr>
        <w:t xml:space="preserve"> комиссия рассматривает апелляцию о нарушении установленного порядка проведения </w:t>
      </w:r>
      <w:r w:rsidR="0052036E">
        <w:rPr>
          <w:rFonts w:ascii="Times New Roman" w:eastAsia="Times New Roman" w:hAnsi="Times New Roman"/>
          <w:sz w:val="28"/>
          <w:szCs w:val="28"/>
          <w:lang w:eastAsia="ru-RU"/>
        </w:rPr>
        <w:t>ГИА-9</w:t>
      </w:r>
      <w:r w:rsidR="00B07AC2" w:rsidRPr="0052036E">
        <w:rPr>
          <w:rFonts w:ascii="Times New Roman" w:eastAsia="Times New Roman" w:hAnsi="Times New Roman"/>
          <w:sz w:val="28"/>
          <w:szCs w:val="28"/>
          <w:lang w:eastAsia="ru-RU"/>
        </w:rPr>
        <w:t xml:space="preserve"> в течение двух рабочих дней, а апелляцию о несогласии с выставленными баллами - четырех рабочих дней с момента ее поступления в </w:t>
      </w:r>
      <w:r>
        <w:rPr>
          <w:rFonts w:ascii="Times New Roman" w:eastAsia="Times New Roman" w:hAnsi="Times New Roman"/>
          <w:sz w:val="28"/>
          <w:szCs w:val="28"/>
          <w:lang w:eastAsia="ru-RU"/>
        </w:rPr>
        <w:t>региональную апелляционную</w:t>
      </w:r>
      <w:r w:rsidR="00B07AC2" w:rsidRPr="0052036E">
        <w:rPr>
          <w:rFonts w:ascii="Times New Roman" w:eastAsia="Times New Roman" w:hAnsi="Times New Roman"/>
          <w:sz w:val="28"/>
          <w:szCs w:val="28"/>
          <w:lang w:eastAsia="ru-RU"/>
        </w:rPr>
        <w:t xml:space="preserve"> комиссию.</w:t>
      </w:r>
    </w:p>
    <w:p w:rsidR="00923410" w:rsidRPr="0052036E" w:rsidRDefault="00923410" w:rsidP="00803DB3">
      <w:pPr>
        <w:shd w:val="clear" w:color="auto" w:fill="FFFFFF"/>
        <w:spacing w:after="0" w:line="240" w:lineRule="auto"/>
        <w:ind w:firstLine="709"/>
        <w:outlineLvl w:val="2"/>
        <w:rPr>
          <w:rFonts w:ascii="Times New Roman" w:eastAsia="Times New Roman" w:hAnsi="Times New Roman"/>
          <w:b/>
          <w:sz w:val="28"/>
          <w:szCs w:val="28"/>
          <w:lang w:eastAsia="ru-RU"/>
        </w:rPr>
      </w:pPr>
      <w:r w:rsidRPr="0052036E">
        <w:rPr>
          <w:rFonts w:ascii="Times New Roman" w:eastAsia="Times New Roman" w:hAnsi="Times New Roman"/>
          <w:b/>
          <w:sz w:val="28"/>
          <w:szCs w:val="28"/>
          <w:lang w:eastAsia="ru-RU"/>
        </w:rPr>
        <w:t>Внимание!</w:t>
      </w:r>
    </w:p>
    <w:p w:rsidR="00923410" w:rsidRPr="0052036E" w:rsidRDefault="00923410"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52036E">
        <w:rPr>
          <w:rFonts w:ascii="Times New Roman" w:eastAsia="Times New Roman" w:hAnsi="Times New Roman"/>
          <w:sz w:val="28"/>
          <w:szCs w:val="28"/>
          <w:lang w:eastAsia="ru-RU"/>
        </w:rPr>
        <w:t>По результатам рассмотрения апелляции количество выставленных баллов может быть изменено как в сторону увеличения, так и в сторону уменьшения.</w:t>
      </w:r>
    </w:p>
    <w:p w:rsidR="003962E6" w:rsidRPr="0052036E" w:rsidRDefault="003962E6" w:rsidP="00803DB3">
      <w:pPr>
        <w:shd w:val="clear" w:color="auto" w:fill="FFFFFF"/>
        <w:spacing w:after="0" w:line="240" w:lineRule="auto"/>
        <w:ind w:firstLine="709"/>
        <w:jc w:val="both"/>
        <w:rPr>
          <w:rFonts w:ascii="Times New Roman" w:eastAsia="Times New Roman" w:hAnsi="Times New Roman"/>
          <w:sz w:val="28"/>
          <w:szCs w:val="28"/>
          <w:lang w:eastAsia="ru-RU"/>
        </w:rPr>
      </w:pPr>
      <w:r w:rsidRPr="003962E6">
        <w:rPr>
          <w:rFonts w:ascii="Times New Roman" w:eastAsia="Times New Roman" w:hAnsi="Times New Roman"/>
          <w:sz w:val="28"/>
          <w:szCs w:val="28"/>
          <w:lang w:eastAsia="ru-RU"/>
        </w:rPr>
        <w:t>Апелляционная комиссия не рассматривает черновики, записи на КИМ для проведения ОГЭ, КИМ для проведения ГВЭ и оборотных сторонах бланков ответов в качестве материалов апелляции о несогласии с выставленными баллами</w:t>
      </w:r>
      <w:r>
        <w:rPr>
          <w:rFonts w:ascii="Times New Roman" w:eastAsia="Times New Roman" w:hAnsi="Times New Roman"/>
          <w:sz w:val="28"/>
          <w:szCs w:val="28"/>
          <w:lang w:eastAsia="ru-RU"/>
        </w:rPr>
        <w:t>.</w:t>
      </w:r>
    </w:p>
    <w:sectPr w:rsidR="003962E6" w:rsidRPr="0052036E" w:rsidSect="003962E6">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FFFFFFFF"/>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1C4253E4"/>
    <w:multiLevelType w:val="multilevel"/>
    <w:tmpl w:val="58A4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45A71"/>
    <w:multiLevelType w:val="multilevel"/>
    <w:tmpl w:val="E56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336DF"/>
    <w:multiLevelType w:val="multilevel"/>
    <w:tmpl w:val="69F2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47490"/>
    <w:multiLevelType w:val="multilevel"/>
    <w:tmpl w:val="2F84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23410"/>
    <w:rsid w:val="000007D1"/>
    <w:rsid w:val="00006071"/>
    <w:rsid w:val="00007A40"/>
    <w:rsid w:val="00012502"/>
    <w:rsid w:val="00013D4E"/>
    <w:rsid w:val="00014168"/>
    <w:rsid w:val="00023F35"/>
    <w:rsid w:val="00024208"/>
    <w:rsid w:val="00030C36"/>
    <w:rsid w:val="000316E8"/>
    <w:rsid w:val="00034BE6"/>
    <w:rsid w:val="00037B5E"/>
    <w:rsid w:val="00040527"/>
    <w:rsid w:val="00041993"/>
    <w:rsid w:val="00043390"/>
    <w:rsid w:val="00044C18"/>
    <w:rsid w:val="00051D45"/>
    <w:rsid w:val="000544F9"/>
    <w:rsid w:val="00064A1E"/>
    <w:rsid w:val="00066A06"/>
    <w:rsid w:val="00066E3A"/>
    <w:rsid w:val="000675B3"/>
    <w:rsid w:val="000678F7"/>
    <w:rsid w:val="00074133"/>
    <w:rsid w:val="00074F82"/>
    <w:rsid w:val="00077875"/>
    <w:rsid w:val="0008105E"/>
    <w:rsid w:val="00082A47"/>
    <w:rsid w:val="00085CB6"/>
    <w:rsid w:val="00085E08"/>
    <w:rsid w:val="00086317"/>
    <w:rsid w:val="00086F09"/>
    <w:rsid w:val="00091E7C"/>
    <w:rsid w:val="000939CA"/>
    <w:rsid w:val="000943C1"/>
    <w:rsid w:val="000A16C3"/>
    <w:rsid w:val="000A21A8"/>
    <w:rsid w:val="000A271C"/>
    <w:rsid w:val="000A3ACA"/>
    <w:rsid w:val="000A3BB2"/>
    <w:rsid w:val="000B4214"/>
    <w:rsid w:val="000B4692"/>
    <w:rsid w:val="000B4973"/>
    <w:rsid w:val="000B5C8C"/>
    <w:rsid w:val="000C1E3C"/>
    <w:rsid w:val="000C2B71"/>
    <w:rsid w:val="000C465B"/>
    <w:rsid w:val="000C5663"/>
    <w:rsid w:val="000D151C"/>
    <w:rsid w:val="000D2E45"/>
    <w:rsid w:val="000D4295"/>
    <w:rsid w:val="000D7C10"/>
    <w:rsid w:val="000E01C4"/>
    <w:rsid w:val="000E035D"/>
    <w:rsid w:val="000E3806"/>
    <w:rsid w:val="000F2857"/>
    <w:rsid w:val="000F5814"/>
    <w:rsid w:val="000F7378"/>
    <w:rsid w:val="00100658"/>
    <w:rsid w:val="001015DA"/>
    <w:rsid w:val="0010199C"/>
    <w:rsid w:val="001023F1"/>
    <w:rsid w:val="00102932"/>
    <w:rsid w:val="00102F66"/>
    <w:rsid w:val="001030E5"/>
    <w:rsid w:val="0010397C"/>
    <w:rsid w:val="0010762F"/>
    <w:rsid w:val="001225AC"/>
    <w:rsid w:val="00123F3A"/>
    <w:rsid w:val="00130D43"/>
    <w:rsid w:val="001346EA"/>
    <w:rsid w:val="00134A01"/>
    <w:rsid w:val="00144559"/>
    <w:rsid w:val="00145FDD"/>
    <w:rsid w:val="00147427"/>
    <w:rsid w:val="00152115"/>
    <w:rsid w:val="00152245"/>
    <w:rsid w:val="00155649"/>
    <w:rsid w:val="001614FB"/>
    <w:rsid w:val="00161C83"/>
    <w:rsid w:val="00165526"/>
    <w:rsid w:val="00165E2C"/>
    <w:rsid w:val="00170C76"/>
    <w:rsid w:val="001721C0"/>
    <w:rsid w:val="00172BA0"/>
    <w:rsid w:val="00173C76"/>
    <w:rsid w:val="00175B5B"/>
    <w:rsid w:val="00175DFA"/>
    <w:rsid w:val="0018083C"/>
    <w:rsid w:val="00181395"/>
    <w:rsid w:val="001836BA"/>
    <w:rsid w:val="0019091B"/>
    <w:rsid w:val="001909FB"/>
    <w:rsid w:val="00191807"/>
    <w:rsid w:val="00194B03"/>
    <w:rsid w:val="00194C72"/>
    <w:rsid w:val="001979B5"/>
    <w:rsid w:val="001A303C"/>
    <w:rsid w:val="001A3E91"/>
    <w:rsid w:val="001A4AD5"/>
    <w:rsid w:val="001A4ECD"/>
    <w:rsid w:val="001B33F5"/>
    <w:rsid w:val="001C2928"/>
    <w:rsid w:val="001C31D1"/>
    <w:rsid w:val="001D4F48"/>
    <w:rsid w:val="001D52D6"/>
    <w:rsid w:val="001E4B83"/>
    <w:rsid w:val="001E64AE"/>
    <w:rsid w:val="001E6B4E"/>
    <w:rsid w:val="001F0F8E"/>
    <w:rsid w:val="00200E29"/>
    <w:rsid w:val="00202860"/>
    <w:rsid w:val="00202E64"/>
    <w:rsid w:val="00204812"/>
    <w:rsid w:val="002056A9"/>
    <w:rsid w:val="00214984"/>
    <w:rsid w:val="00216DB9"/>
    <w:rsid w:val="00225EA5"/>
    <w:rsid w:val="0023256D"/>
    <w:rsid w:val="00234BD1"/>
    <w:rsid w:val="00241826"/>
    <w:rsid w:val="00241F13"/>
    <w:rsid w:val="0024340C"/>
    <w:rsid w:val="002446FB"/>
    <w:rsid w:val="00247B1B"/>
    <w:rsid w:val="00247B4C"/>
    <w:rsid w:val="00250D1B"/>
    <w:rsid w:val="0025649E"/>
    <w:rsid w:val="00266992"/>
    <w:rsid w:val="00266E6A"/>
    <w:rsid w:val="00270602"/>
    <w:rsid w:val="00271FBE"/>
    <w:rsid w:val="0027374A"/>
    <w:rsid w:val="00274DBA"/>
    <w:rsid w:val="002754B3"/>
    <w:rsid w:val="00277417"/>
    <w:rsid w:val="002779A7"/>
    <w:rsid w:val="002827CC"/>
    <w:rsid w:val="0028475B"/>
    <w:rsid w:val="00286562"/>
    <w:rsid w:val="00286EB5"/>
    <w:rsid w:val="00290D08"/>
    <w:rsid w:val="002A099F"/>
    <w:rsid w:val="002A10B8"/>
    <w:rsid w:val="002A47CF"/>
    <w:rsid w:val="002A68AF"/>
    <w:rsid w:val="002C002E"/>
    <w:rsid w:val="002C6413"/>
    <w:rsid w:val="002C71AE"/>
    <w:rsid w:val="002D2822"/>
    <w:rsid w:val="002D5405"/>
    <w:rsid w:val="002D5C47"/>
    <w:rsid w:val="002E01CA"/>
    <w:rsid w:val="002E3157"/>
    <w:rsid w:val="002E433C"/>
    <w:rsid w:val="002E66B2"/>
    <w:rsid w:val="002E69A2"/>
    <w:rsid w:val="002E7995"/>
    <w:rsid w:val="002F0473"/>
    <w:rsid w:val="002F15A6"/>
    <w:rsid w:val="002F544B"/>
    <w:rsid w:val="002F6102"/>
    <w:rsid w:val="002F6881"/>
    <w:rsid w:val="00300D59"/>
    <w:rsid w:val="003016E2"/>
    <w:rsid w:val="00302A27"/>
    <w:rsid w:val="00303ED4"/>
    <w:rsid w:val="003041C4"/>
    <w:rsid w:val="00307901"/>
    <w:rsid w:val="003140E3"/>
    <w:rsid w:val="00320564"/>
    <w:rsid w:val="00323F82"/>
    <w:rsid w:val="00327A46"/>
    <w:rsid w:val="00327AF8"/>
    <w:rsid w:val="0033227B"/>
    <w:rsid w:val="003335BB"/>
    <w:rsid w:val="00336511"/>
    <w:rsid w:val="003371DE"/>
    <w:rsid w:val="00340837"/>
    <w:rsid w:val="00340B90"/>
    <w:rsid w:val="00341730"/>
    <w:rsid w:val="00343014"/>
    <w:rsid w:val="00343570"/>
    <w:rsid w:val="00353492"/>
    <w:rsid w:val="003544BB"/>
    <w:rsid w:val="0035752B"/>
    <w:rsid w:val="003577FC"/>
    <w:rsid w:val="003625F3"/>
    <w:rsid w:val="00363281"/>
    <w:rsid w:val="0036493F"/>
    <w:rsid w:val="003663A8"/>
    <w:rsid w:val="003764BC"/>
    <w:rsid w:val="00383702"/>
    <w:rsid w:val="00384645"/>
    <w:rsid w:val="00384AB4"/>
    <w:rsid w:val="00385BE1"/>
    <w:rsid w:val="00390AF7"/>
    <w:rsid w:val="0039431E"/>
    <w:rsid w:val="003955A0"/>
    <w:rsid w:val="003962E6"/>
    <w:rsid w:val="003A2248"/>
    <w:rsid w:val="003A3567"/>
    <w:rsid w:val="003A5837"/>
    <w:rsid w:val="003B0155"/>
    <w:rsid w:val="003B1B41"/>
    <w:rsid w:val="003C0185"/>
    <w:rsid w:val="003C108E"/>
    <w:rsid w:val="003C269F"/>
    <w:rsid w:val="003C44CA"/>
    <w:rsid w:val="003D4136"/>
    <w:rsid w:val="003D56E2"/>
    <w:rsid w:val="003D5B47"/>
    <w:rsid w:val="003D5E02"/>
    <w:rsid w:val="003D70C2"/>
    <w:rsid w:val="003E5A28"/>
    <w:rsid w:val="003E760C"/>
    <w:rsid w:val="003F0499"/>
    <w:rsid w:val="00400FAF"/>
    <w:rsid w:val="0040454F"/>
    <w:rsid w:val="0040552C"/>
    <w:rsid w:val="00412794"/>
    <w:rsid w:val="00413115"/>
    <w:rsid w:val="00413FB2"/>
    <w:rsid w:val="004368AC"/>
    <w:rsid w:val="004417BE"/>
    <w:rsid w:val="00450DDD"/>
    <w:rsid w:val="00476638"/>
    <w:rsid w:val="0049053B"/>
    <w:rsid w:val="00497515"/>
    <w:rsid w:val="00497DC0"/>
    <w:rsid w:val="004A4F10"/>
    <w:rsid w:val="004A5478"/>
    <w:rsid w:val="004A5E44"/>
    <w:rsid w:val="004B0B3F"/>
    <w:rsid w:val="004B389A"/>
    <w:rsid w:val="004B67C9"/>
    <w:rsid w:val="004B735B"/>
    <w:rsid w:val="004C1B29"/>
    <w:rsid w:val="004C1B5A"/>
    <w:rsid w:val="004C5BB0"/>
    <w:rsid w:val="004C5BD1"/>
    <w:rsid w:val="004D2C89"/>
    <w:rsid w:val="004D3173"/>
    <w:rsid w:val="004D58D7"/>
    <w:rsid w:val="004D75C7"/>
    <w:rsid w:val="004D7FF1"/>
    <w:rsid w:val="004F00C0"/>
    <w:rsid w:val="004F0448"/>
    <w:rsid w:val="004F1944"/>
    <w:rsid w:val="004F2F50"/>
    <w:rsid w:val="004F368A"/>
    <w:rsid w:val="0050282F"/>
    <w:rsid w:val="005052FE"/>
    <w:rsid w:val="00506AB1"/>
    <w:rsid w:val="005079AB"/>
    <w:rsid w:val="00511991"/>
    <w:rsid w:val="0052036E"/>
    <w:rsid w:val="00523B24"/>
    <w:rsid w:val="00534831"/>
    <w:rsid w:val="00547090"/>
    <w:rsid w:val="00552D14"/>
    <w:rsid w:val="00554B70"/>
    <w:rsid w:val="005605BC"/>
    <w:rsid w:val="00560601"/>
    <w:rsid w:val="005612C5"/>
    <w:rsid w:val="00563700"/>
    <w:rsid w:val="00566EDE"/>
    <w:rsid w:val="00570B60"/>
    <w:rsid w:val="00576471"/>
    <w:rsid w:val="0057749F"/>
    <w:rsid w:val="00580986"/>
    <w:rsid w:val="005836B4"/>
    <w:rsid w:val="0058598E"/>
    <w:rsid w:val="00586562"/>
    <w:rsid w:val="005878A0"/>
    <w:rsid w:val="0058795E"/>
    <w:rsid w:val="00590D1A"/>
    <w:rsid w:val="00591DA5"/>
    <w:rsid w:val="0059221A"/>
    <w:rsid w:val="00593133"/>
    <w:rsid w:val="00595CC8"/>
    <w:rsid w:val="00597E53"/>
    <w:rsid w:val="005A0D8C"/>
    <w:rsid w:val="005A1F68"/>
    <w:rsid w:val="005A4985"/>
    <w:rsid w:val="005A581C"/>
    <w:rsid w:val="005A60C7"/>
    <w:rsid w:val="005B3C05"/>
    <w:rsid w:val="005B4C91"/>
    <w:rsid w:val="005B55DC"/>
    <w:rsid w:val="005C6787"/>
    <w:rsid w:val="005C7A66"/>
    <w:rsid w:val="005D2C2C"/>
    <w:rsid w:val="005D4C31"/>
    <w:rsid w:val="005D5B89"/>
    <w:rsid w:val="005D5BF6"/>
    <w:rsid w:val="005D725B"/>
    <w:rsid w:val="005D7CCE"/>
    <w:rsid w:val="005E0C76"/>
    <w:rsid w:val="005E14B9"/>
    <w:rsid w:val="005E2D90"/>
    <w:rsid w:val="005E3D93"/>
    <w:rsid w:val="005E5132"/>
    <w:rsid w:val="005E5A35"/>
    <w:rsid w:val="005F06D1"/>
    <w:rsid w:val="005F76AB"/>
    <w:rsid w:val="00602095"/>
    <w:rsid w:val="00606DF9"/>
    <w:rsid w:val="00616D78"/>
    <w:rsid w:val="00617188"/>
    <w:rsid w:val="006175B8"/>
    <w:rsid w:val="00617E52"/>
    <w:rsid w:val="0062093E"/>
    <w:rsid w:val="00621643"/>
    <w:rsid w:val="00623252"/>
    <w:rsid w:val="006238E0"/>
    <w:rsid w:val="0063032C"/>
    <w:rsid w:val="00631C37"/>
    <w:rsid w:val="006342C4"/>
    <w:rsid w:val="00634AB4"/>
    <w:rsid w:val="00636D57"/>
    <w:rsid w:val="006402C1"/>
    <w:rsid w:val="00644AB7"/>
    <w:rsid w:val="00654C4B"/>
    <w:rsid w:val="00655F60"/>
    <w:rsid w:val="0066027A"/>
    <w:rsid w:val="006647A6"/>
    <w:rsid w:val="00664F00"/>
    <w:rsid w:val="00670D5A"/>
    <w:rsid w:val="00674CF6"/>
    <w:rsid w:val="006773DB"/>
    <w:rsid w:val="006914EC"/>
    <w:rsid w:val="00692F49"/>
    <w:rsid w:val="00693BBC"/>
    <w:rsid w:val="00696132"/>
    <w:rsid w:val="006A48A3"/>
    <w:rsid w:val="006A48F8"/>
    <w:rsid w:val="006B1607"/>
    <w:rsid w:val="006B4950"/>
    <w:rsid w:val="006B4FC5"/>
    <w:rsid w:val="006B59C0"/>
    <w:rsid w:val="006C4BD6"/>
    <w:rsid w:val="006C532C"/>
    <w:rsid w:val="006C5866"/>
    <w:rsid w:val="006C5C98"/>
    <w:rsid w:val="006C69F9"/>
    <w:rsid w:val="006D0574"/>
    <w:rsid w:val="006D0CA1"/>
    <w:rsid w:val="006D1834"/>
    <w:rsid w:val="006D3356"/>
    <w:rsid w:val="006D55CA"/>
    <w:rsid w:val="006E0B8F"/>
    <w:rsid w:val="006E21DE"/>
    <w:rsid w:val="006E7BAC"/>
    <w:rsid w:val="006F06C3"/>
    <w:rsid w:val="006F1731"/>
    <w:rsid w:val="006F4310"/>
    <w:rsid w:val="00701857"/>
    <w:rsid w:val="00701B12"/>
    <w:rsid w:val="007035BB"/>
    <w:rsid w:val="00706B7C"/>
    <w:rsid w:val="00706EF0"/>
    <w:rsid w:val="00710134"/>
    <w:rsid w:val="007104DE"/>
    <w:rsid w:val="00713892"/>
    <w:rsid w:val="00715C98"/>
    <w:rsid w:val="00722CDC"/>
    <w:rsid w:val="00726976"/>
    <w:rsid w:val="00727C22"/>
    <w:rsid w:val="00731520"/>
    <w:rsid w:val="00735173"/>
    <w:rsid w:val="007408D3"/>
    <w:rsid w:val="007422A8"/>
    <w:rsid w:val="00743000"/>
    <w:rsid w:val="007473E4"/>
    <w:rsid w:val="00753074"/>
    <w:rsid w:val="007562E2"/>
    <w:rsid w:val="007605BB"/>
    <w:rsid w:val="00760789"/>
    <w:rsid w:val="0076218F"/>
    <w:rsid w:val="00764E54"/>
    <w:rsid w:val="007651AF"/>
    <w:rsid w:val="00767777"/>
    <w:rsid w:val="00776F2D"/>
    <w:rsid w:val="007774B3"/>
    <w:rsid w:val="00781C70"/>
    <w:rsid w:val="00782F95"/>
    <w:rsid w:val="00783751"/>
    <w:rsid w:val="00784AFA"/>
    <w:rsid w:val="00785178"/>
    <w:rsid w:val="007A2D5D"/>
    <w:rsid w:val="007A4367"/>
    <w:rsid w:val="007A5561"/>
    <w:rsid w:val="007A666A"/>
    <w:rsid w:val="007A67A7"/>
    <w:rsid w:val="007B1320"/>
    <w:rsid w:val="007B7904"/>
    <w:rsid w:val="007C1926"/>
    <w:rsid w:val="007C4F22"/>
    <w:rsid w:val="007D1B98"/>
    <w:rsid w:val="007D6E8D"/>
    <w:rsid w:val="007E3B45"/>
    <w:rsid w:val="007E3DE7"/>
    <w:rsid w:val="007E478D"/>
    <w:rsid w:val="007F111D"/>
    <w:rsid w:val="007F17DB"/>
    <w:rsid w:val="007F437E"/>
    <w:rsid w:val="007F7735"/>
    <w:rsid w:val="00801FF1"/>
    <w:rsid w:val="0080265D"/>
    <w:rsid w:val="008031BC"/>
    <w:rsid w:val="00803DB3"/>
    <w:rsid w:val="00804D82"/>
    <w:rsid w:val="008078EB"/>
    <w:rsid w:val="00812D69"/>
    <w:rsid w:val="00814411"/>
    <w:rsid w:val="008172B8"/>
    <w:rsid w:val="0081751A"/>
    <w:rsid w:val="00822C4B"/>
    <w:rsid w:val="00827140"/>
    <w:rsid w:val="00831091"/>
    <w:rsid w:val="00832D72"/>
    <w:rsid w:val="00842318"/>
    <w:rsid w:val="008431A7"/>
    <w:rsid w:val="00846361"/>
    <w:rsid w:val="00857C1E"/>
    <w:rsid w:val="00867DF4"/>
    <w:rsid w:val="008713C7"/>
    <w:rsid w:val="00872130"/>
    <w:rsid w:val="0087619D"/>
    <w:rsid w:val="00876F76"/>
    <w:rsid w:val="00880ED9"/>
    <w:rsid w:val="008835BA"/>
    <w:rsid w:val="00885025"/>
    <w:rsid w:val="00885C4B"/>
    <w:rsid w:val="008863A9"/>
    <w:rsid w:val="00887FCE"/>
    <w:rsid w:val="008900E5"/>
    <w:rsid w:val="008970BA"/>
    <w:rsid w:val="00897740"/>
    <w:rsid w:val="008A09AE"/>
    <w:rsid w:val="008A1402"/>
    <w:rsid w:val="008A22FA"/>
    <w:rsid w:val="008A51F5"/>
    <w:rsid w:val="008A7F52"/>
    <w:rsid w:val="008B1566"/>
    <w:rsid w:val="008C0592"/>
    <w:rsid w:val="008C3FC8"/>
    <w:rsid w:val="008C498A"/>
    <w:rsid w:val="008C573C"/>
    <w:rsid w:val="008D031E"/>
    <w:rsid w:val="008D5EB8"/>
    <w:rsid w:val="008D7504"/>
    <w:rsid w:val="008E0285"/>
    <w:rsid w:val="008E0EC2"/>
    <w:rsid w:val="008E382E"/>
    <w:rsid w:val="008E3B99"/>
    <w:rsid w:val="008E5235"/>
    <w:rsid w:val="008E7E43"/>
    <w:rsid w:val="008F1AF9"/>
    <w:rsid w:val="008F42E0"/>
    <w:rsid w:val="008F5C2E"/>
    <w:rsid w:val="008F5DEC"/>
    <w:rsid w:val="0091318F"/>
    <w:rsid w:val="00915ACD"/>
    <w:rsid w:val="00923410"/>
    <w:rsid w:val="0092664F"/>
    <w:rsid w:val="00934675"/>
    <w:rsid w:val="00934A47"/>
    <w:rsid w:val="0093506B"/>
    <w:rsid w:val="009453B5"/>
    <w:rsid w:val="009504CA"/>
    <w:rsid w:val="009514EC"/>
    <w:rsid w:val="00957138"/>
    <w:rsid w:val="00967DBC"/>
    <w:rsid w:val="00970472"/>
    <w:rsid w:val="009710BD"/>
    <w:rsid w:val="0097530F"/>
    <w:rsid w:val="009813B7"/>
    <w:rsid w:val="00982C6A"/>
    <w:rsid w:val="00985A83"/>
    <w:rsid w:val="00987D3D"/>
    <w:rsid w:val="009918B7"/>
    <w:rsid w:val="00991C10"/>
    <w:rsid w:val="00992B95"/>
    <w:rsid w:val="009A06DA"/>
    <w:rsid w:val="009A2D9A"/>
    <w:rsid w:val="009B0F94"/>
    <w:rsid w:val="009B14D5"/>
    <w:rsid w:val="009B1D0F"/>
    <w:rsid w:val="009C2EB6"/>
    <w:rsid w:val="009D0E59"/>
    <w:rsid w:val="009D2206"/>
    <w:rsid w:val="009E26B2"/>
    <w:rsid w:val="009E7EAE"/>
    <w:rsid w:val="009F01ED"/>
    <w:rsid w:val="009F4BAB"/>
    <w:rsid w:val="009F618F"/>
    <w:rsid w:val="009F72DF"/>
    <w:rsid w:val="009F7BCD"/>
    <w:rsid w:val="00A104A4"/>
    <w:rsid w:val="00A10A7D"/>
    <w:rsid w:val="00A248A5"/>
    <w:rsid w:val="00A251DD"/>
    <w:rsid w:val="00A26522"/>
    <w:rsid w:val="00A32341"/>
    <w:rsid w:val="00A408BF"/>
    <w:rsid w:val="00A418EB"/>
    <w:rsid w:val="00A42CEC"/>
    <w:rsid w:val="00A43977"/>
    <w:rsid w:val="00A47B97"/>
    <w:rsid w:val="00A47F4A"/>
    <w:rsid w:val="00A55C9C"/>
    <w:rsid w:val="00A55F48"/>
    <w:rsid w:val="00A565F7"/>
    <w:rsid w:val="00A57A9E"/>
    <w:rsid w:val="00A619FB"/>
    <w:rsid w:val="00A64FF9"/>
    <w:rsid w:val="00A706E4"/>
    <w:rsid w:val="00A74A4E"/>
    <w:rsid w:val="00A75349"/>
    <w:rsid w:val="00A761F4"/>
    <w:rsid w:val="00A81FA8"/>
    <w:rsid w:val="00A826B8"/>
    <w:rsid w:val="00A83999"/>
    <w:rsid w:val="00A8778D"/>
    <w:rsid w:val="00A87A5F"/>
    <w:rsid w:val="00A90543"/>
    <w:rsid w:val="00A90D07"/>
    <w:rsid w:val="00A92DB5"/>
    <w:rsid w:val="00A97ED7"/>
    <w:rsid w:val="00AA039E"/>
    <w:rsid w:val="00AA050A"/>
    <w:rsid w:val="00AA12C1"/>
    <w:rsid w:val="00AA1F76"/>
    <w:rsid w:val="00AA72C3"/>
    <w:rsid w:val="00AA79D3"/>
    <w:rsid w:val="00AB0B60"/>
    <w:rsid w:val="00AB16B6"/>
    <w:rsid w:val="00AB3117"/>
    <w:rsid w:val="00AB385A"/>
    <w:rsid w:val="00AC16A6"/>
    <w:rsid w:val="00AC5377"/>
    <w:rsid w:val="00AC73E9"/>
    <w:rsid w:val="00AD0DDB"/>
    <w:rsid w:val="00AE052B"/>
    <w:rsid w:val="00AE66F2"/>
    <w:rsid w:val="00AE7361"/>
    <w:rsid w:val="00AF189E"/>
    <w:rsid w:val="00AF2E63"/>
    <w:rsid w:val="00B00221"/>
    <w:rsid w:val="00B0778A"/>
    <w:rsid w:val="00B07AC2"/>
    <w:rsid w:val="00B13A3B"/>
    <w:rsid w:val="00B14F96"/>
    <w:rsid w:val="00B1590E"/>
    <w:rsid w:val="00B178F6"/>
    <w:rsid w:val="00B20724"/>
    <w:rsid w:val="00B32DD7"/>
    <w:rsid w:val="00B36D9C"/>
    <w:rsid w:val="00B42FC9"/>
    <w:rsid w:val="00B43151"/>
    <w:rsid w:val="00B471DD"/>
    <w:rsid w:val="00B47A2B"/>
    <w:rsid w:val="00B53D4D"/>
    <w:rsid w:val="00B6137C"/>
    <w:rsid w:val="00B6268F"/>
    <w:rsid w:val="00B63B32"/>
    <w:rsid w:val="00B66312"/>
    <w:rsid w:val="00B67612"/>
    <w:rsid w:val="00B701B8"/>
    <w:rsid w:val="00B70D28"/>
    <w:rsid w:val="00B731D4"/>
    <w:rsid w:val="00B75438"/>
    <w:rsid w:val="00B76943"/>
    <w:rsid w:val="00B807F1"/>
    <w:rsid w:val="00B83FD9"/>
    <w:rsid w:val="00B85317"/>
    <w:rsid w:val="00BA17F0"/>
    <w:rsid w:val="00BB1D3D"/>
    <w:rsid w:val="00BB5DDB"/>
    <w:rsid w:val="00BB777D"/>
    <w:rsid w:val="00BB7865"/>
    <w:rsid w:val="00BC0D41"/>
    <w:rsid w:val="00BC1E72"/>
    <w:rsid w:val="00BC21A9"/>
    <w:rsid w:val="00BC3C9A"/>
    <w:rsid w:val="00BD127B"/>
    <w:rsid w:val="00BD175A"/>
    <w:rsid w:val="00BD33A4"/>
    <w:rsid w:val="00BE2944"/>
    <w:rsid w:val="00BE4233"/>
    <w:rsid w:val="00BE42A7"/>
    <w:rsid w:val="00BE6946"/>
    <w:rsid w:val="00BE736B"/>
    <w:rsid w:val="00BF0E22"/>
    <w:rsid w:val="00BF1F00"/>
    <w:rsid w:val="00BF46B9"/>
    <w:rsid w:val="00BF77E7"/>
    <w:rsid w:val="00C00541"/>
    <w:rsid w:val="00C033CB"/>
    <w:rsid w:val="00C077DA"/>
    <w:rsid w:val="00C13C82"/>
    <w:rsid w:val="00C13FE8"/>
    <w:rsid w:val="00C14F71"/>
    <w:rsid w:val="00C1541B"/>
    <w:rsid w:val="00C17530"/>
    <w:rsid w:val="00C17AD7"/>
    <w:rsid w:val="00C274AA"/>
    <w:rsid w:val="00C33B43"/>
    <w:rsid w:val="00C33D7F"/>
    <w:rsid w:val="00C42D5D"/>
    <w:rsid w:val="00C440F8"/>
    <w:rsid w:val="00C5161B"/>
    <w:rsid w:val="00C56248"/>
    <w:rsid w:val="00C567FD"/>
    <w:rsid w:val="00C70809"/>
    <w:rsid w:val="00C74A89"/>
    <w:rsid w:val="00C762CA"/>
    <w:rsid w:val="00C77872"/>
    <w:rsid w:val="00C81FEC"/>
    <w:rsid w:val="00C84D74"/>
    <w:rsid w:val="00C924A1"/>
    <w:rsid w:val="00C93DD9"/>
    <w:rsid w:val="00C9767E"/>
    <w:rsid w:val="00C97B04"/>
    <w:rsid w:val="00CA6B5F"/>
    <w:rsid w:val="00CB13DB"/>
    <w:rsid w:val="00CB1F5A"/>
    <w:rsid w:val="00CB6737"/>
    <w:rsid w:val="00CB6E66"/>
    <w:rsid w:val="00CC7529"/>
    <w:rsid w:val="00CD3F4D"/>
    <w:rsid w:val="00CD425E"/>
    <w:rsid w:val="00CE048B"/>
    <w:rsid w:val="00CE0CE5"/>
    <w:rsid w:val="00CE4E80"/>
    <w:rsid w:val="00CF387A"/>
    <w:rsid w:val="00CF3BF8"/>
    <w:rsid w:val="00CF60BD"/>
    <w:rsid w:val="00CF67DC"/>
    <w:rsid w:val="00D02811"/>
    <w:rsid w:val="00D056E2"/>
    <w:rsid w:val="00D07A44"/>
    <w:rsid w:val="00D07E2B"/>
    <w:rsid w:val="00D14524"/>
    <w:rsid w:val="00D14719"/>
    <w:rsid w:val="00D20D82"/>
    <w:rsid w:val="00D23D0C"/>
    <w:rsid w:val="00D2682C"/>
    <w:rsid w:val="00D277D3"/>
    <w:rsid w:val="00D333BD"/>
    <w:rsid w:val="00D33AE1"/>
    <w:rsid w:val="00D349E5"/>
    <w:rsid w:val="00D402FD"/>
    <w:rsid w:val="00D42AE8"/>
    <w:rsid w:val="00D536DE"/>
    <w:rsid w:val="00D55A67"/>
    <w:rsid w:val="00D6547D"/>
    <w:rsid w:val="00D66D7B"/>
    <w:rsid w:val="00D70BEF"/>
    <w:rsid w:val="00D739A8"/>
    <w:rsid w:val="00D77E78"/>
    <w:rsid w:val="00D80A0E"/>
    <w:rsid w:val="00D866B4"/>
    <w:rsid w:val="00D964CD"/>
    <w:rsid w:val="00DA1697"/>
    <w:rsid w:val="00DA4DFC"/>
    <w:rsid w:val="00DA63E0"/>
    <w:rsid w:val="00DB0BD1"/>
    <w:rsid w:val="00DB5E93"/>
    <w:rsid w:val="00DC067E"/>
    <w:rsid w:val="00DC2860"/>
    <w:rsid w:val="00DC4C5E"/>
    <w:rsid w:val="00DC5354"/>
    <w:rsid w:val="00DC5505"/>
    <w:rsid w:val="00DD0045"/>
    <w:rsid w:val="00DD005D"/>
    <w:rsid w:val="00DD0B61"/>
    <w:rsid w:val="00DD16AD"/>
    <w:rsid w:val="00DD591C"/>
    <w:rsid w:val="00DD6BCF"/>
    <w:rsid w:val="00DE00AC"/>
    <w:rsid w:val="00DE138C"/>
    <w:rsid w:val="00DE4743"/>
    <w:rsid w:val="00DF4AD1"/>
    <w:rsid w:val="00DF66BE"/>
    <w:rsid w:val="00E043CE"/>
    <w:rsid w:val="00E07AA9"/>
    <w:rsid w:val="00E113E5"/>
    <w:rsid w:val="00E12751"/>
    <w:rsid w:val="00E201EA"/>
    <w:rsid w:val="00E20969"/>
    <w:rsid w:val="00E330D2"/>
    <w:rsid w:val="00E33D46"/>
    <w:rsid w:val="00E3718B"/>
    <w:rsid w:val="00E37DA4"/>
    <w:rsid w:val="00E435C5"/>
    <w:rsid w:val="00E47067"/>
    <w:rsid w:val="00E51956"/>
    <w:rsid w:val="00E51F5E"/>
    <w:rsid w:val="00E53FC9"/>
    <w:rsid w:val="00E55AC4"/>
    <w:rsid w:val="00E563BC"/>
    <w:rsid w:val="00E604D3"/>
    <w:rsid w:val="00E63689"/>
    <w:rsid w:val="00E63843"/>
    <w:rsid w:val="00E65C84"/>
    <w:rsid w:val="00E70831"/>
    <w:rsid w:val="00E72E5F"/>
    <w:rsid w:val="00E74D3A"/>
    <w:rsid w:val="00E75391"/>
    <w:rsid w:val="00E772DC"/>
    <w:rsid w:val="00E77D2D"/>
    <w:rsid w:val="00E8102E"/>
    <w:rsid w:val="00E82537"/>
    <w:rsid w:val="00E8355E"/>
    <w:rsid w:val="00E855E3"/>
    <w:rsid w:val="00E87000"/>
    <w:rsid w:val="00E9172E"/>
    <w:rsid w:val="00E91E48"/>
    <w:rsid w:val="00E9293F"/>
    <w:rsid w:val="00E94231"/>
    <w:rsid w:val="00E96B7F"/>
    <w:rsid w:val="00EA1BDB"/>
    <w:rsid w:val="00EA7807"/>
    <w:rsid w:val="00EB03A5"/>
    <w:rsid w:val="00EB24E5"/>
    <w:rsid w:val="00EB515D"/>
    <w:rsid w:val="00EB6CA1"/>
    <w:rsid w:val="00EB78AD"/>
    <w:rsid w:val="00EB7A1B"/>
    <w:rsid w:val="00EC3962"/>
    <w:rsid w:val="00EC42A9"/>
    <w:rsid w:val="00EC43C8"/>
    <w:rsid w:val="00EC43E6"/>
    <w:rsid w:val="00ED5C06"/>
    <w:rsid w:val="00EE6B3D"/>
    <w:rsid w:val="00EE79AC"/>
    <w:rsid w:val="00EE7D54"/>
    <w:rsid w:val="00EF021F"/>
    <w:rsid w:val="00EF0AEA"/>
    <w:rsid w:val="00EF1086"/>
    <w:rsid w:val="00EF51AE"/>
    <w:rsid w:val="00EF5ECD"/>
    <w:rsid w:val="00EF65A8"/>
    <w:rsid w:val="00F0286D"/>
    <w:rsid w:val="00F0572D"/>
    <w:rsid w:val="00F07714"/>
    <w:rsid w:val="00F14F9D"/>
    <w:rsid w:val="00F15B73"/>
    <w:rsid w:val="00F20E02"/>
    <w:rsid w:val="00F27769"/>
    <w:rsid w:val="00F31428"/>
    <w:rsid w:val="00F33412"/>
    <w:rsid w:val="00F33EB1"/>
    <w:rsid w:val="00F5079C"/>
    <w:rsid w:val="00F537CB"/>
    <w:rsid w:val="00F543A4"/>
    <w:rsid w:val="00F61055"/>
    <w:rsid w:val="00F615F0"/>
    <w:rsid w:val="00F764F5"/>
    <w:rsid w:val="00F81457"/>
    <w:rsid w:val="00F83094"/>
    <w:rsid w:val="00F835C4"/>
    <w:rsid w:val="00F83CFB"/>
    <w:rsid w:val="00F90397"/>
    <w:rsid w:val="00F91BA3"/>
    <w:rsid w:val="00FA3379"/>
    <w:rsid w:val="00FA5911"/>
    <w:rsid w:val="00FB407F"/>
    <w:rsid w:val="00FB526C"/>
    <w:rsid w:val="00FC40D6"/>
    <w:rsid w:val="00FC4242"/>
    <w:rsid w:val="00FC5F36"/>
    <w:rsid w:val="00FD37D0"/>
    <w:rsid w:val="00FD60A1"/>
    <w:rsid w:val="00FE297E"/>
    <w:rsid w:val="00FE35D2"/>
    <w:rsid w:val="00FE3D5E"/>
    <w:rsid w:val="00FE4A4B"/>
    <w:rsid w:val="00FF35E6"/>
    <w:rsid w:val="00FF4390"/>
    <w:rsid w:val="00FF5E10"/>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BA"/>
    <w:pPr>
      <w:spacing w:after="200" w:line="276" w:lineRule="auto"/>
    </w:pPr>
    <w:rPr>
      <w:sz w:val="22"/>
      <w:szCs w:val="22"/>
      <w:lang w:eastAsia="en-US"/>
    </w:rPr>
  </w:style>
  <w:style w:type="paragraph" w:styleId="3">
    <w:name w:val="heading 3"/>
    <w:basedOn w:val="a"/>
    <w:link w:val="30"/>
    <w:uiPriority w:val="9"/>
    <w:qFormat/>
    <w:rsid w:val="0092341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410"/>
    <w:rPr>
      <w:rFonts w:ascii="Times New Roman" w:eastAsia="Times New Roman" w:hAnsi="Times New Roman"/>
      <w:b/>
      <w:bCs/>
      <w:sz w:val="27"/>
      <w:szCs w:val="27"/>
    </w:rPr>
  </w:style>
  <w:style w:type="character" w:styleId="a3">
    <w:name w:val="Hyperlink"/>
    <w:basedOn w:val="a0"/>
    <w:uiPriority w:val="99"/>
    <w:semiHidden/>
    <w:unhideWhenUsed/>
    <w:rsid w:val="00923410"/>
    <w:rPr>
      <w:color w:val="0000FF"/>
      <w:u w:val="single"/>
    </w:rPr>
  </w:style>
  <w:style w:type="paragraph" w:styleId="a4">
    <w:name w:val="Normal (Web)"/>
    <w:basedOn w:val="a"/>
    <w:uiPriority w:val="99"/>
    <w:semiHidden/>
    <w:unhideWhenUsed/>
    <w:rsid w:val="009234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23410"/>
  </w:style>
  <w:style w:type="character" w:styleId="a5">
    <w:name w:val="Strong"/>
    <w:basedOn w:val="a0"/>
    <w:uiPriority w:val="22"/>
    <w:qFormat/>
    <w:rsid w:val="00923410"/>
    <w:rPr>
      <w:b/>
      <w:bCs/>
    </w:rPr>
  </w:style>
  <w:style w:type="paragraph" w:styleId="a6">
    <w:name w:val="Balloon Text"/>
    <w:basedOn w:val="a"/>
    <w:link w:val="a7"/>
    <w:uiPriority w:val="99"/>
    <w:semiHidden/>
    <w:unhideWhenUsed/>
    <w:rsid w:val="00332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227B"/>
    <w:rPr>
      <w:rFonts w:ascii="Tahoma" w:hAnsi="Tahoma" w:cs="Tahoma"/>
      <w:sz w:val="16"/>
      <w:szCs w:val="16"/>
      <w:lang w:eastAsia="en-US"/>
    </w:rPr>
  </w:style>
  <w:style w:type="paragraph" w:customStyle="1" w:styleId="1">
    <w:name w:val="Абзац списка1"/>
    <w:basedOn w:val="a"/>
    <w:rsid w:val="00086317"/>
    <w:pPr>
      <w:spacing w:after="0" w:line="360" w:lineRule="auto"/>
      <w:ind w:firstLine="709"/>
      <w:contextualSpacing/>
      <w:jc w:val="both"/>
    </w:pPr>
    <w:rPr>
      <w:rFonts w:ascii="Times New Roman" w:eastAsia="Times New Roman" w:hAnsi="Times New Roman"/>
      <w:sz w:val="28"/>
      <w:szCs w:val="28"/>
    </w:rPr>
  </w:style>
  <w:style w:type="paragraph" w:customStyle="1" w:styleId="ConsPlusNormal">
    <w:name w:val="ConsPlusNormal"/>
    <w:rsid w:val="007F437E"/>
    <w:pPr>
      <w:widowControl w:val="0"/>
      <w:autoSpaceDE w:val="0"/>
      <w:autoSpaceDN w:val="0"/>
    </w:pPr>
    <w:rPr>
      <w:rFonts w:eastAsia="Times New Roman" w:cs="Calibri"/>
      <w:sz w:val="22"/>
    </w:rPr>
  </w:style>
  <w:style w:type="character" w:customStyle="1" w:styleId="10">
    <w:name w:val="Основной текст Знак1"/>
    <w:basedOn w:val="a0"/>
    <w:link w:val="a8"/>
    <w:uiPriority w:val="99"/>
    <w:locked/>
    <w:rsid w:val="00384AB4"/>
    <w:rPr>
      <w:rFonts w:ascii="Times New Roman" w:hAnsi="Times New Roman"/>
      <w:sz w:val="23"/>
      <w:szCs w:val="23"/>
      <w:shd w:val="clear" w:color="auto" w:fill="FFFFFF"/>
    </w:rPr>
  </w:style>
  <w:style w:type="paragraph" w:styleId="a8">
    <w:name w:val="Body Text"/>
    <w:basedOn w:val="a"/>
    <w:link w:val="10"/>
    <w:uiPriority w:val="99"/>
    <w:rsid w:val="00384AB4"/>
    <w:pPr>
      <w:shd w:val="clear" w:color="auto" w:fill="FFFFFF"/>
      <w:spacing w:after="0" w:line="274" w:lineRule="exact"/>
    </w:pPr>
    <w:rPr>
      <w:rFonts w:ascii="Times New Roman" w:hAnsi="Times New Roman"/>
      <w:sz w:val="23"/>
      <w:szCs w:val="23"/>
      <w:lang w:eastAsia="ru-RU"/>
    </w:rPr>
  </w:style>
  <w:style w:type="character" w:customStyle="1" w:styleId="a9">
    <w:name w:val="Основной текст Знак"/>
    <w:basedOn w:val="a0"/>
    <w:uiPriority w:val="99"/>
    <w:semiHidden/>
    <w:rsid w:val="00384AB4"/>
    <w:rPr>
      <w:sz w:val="22"/>
      <w:szCs w:val="22"/>
      <w:lang w:eastAsia="en-US"/>
    </w:rPr>
  </w:style>
  <w:style w:type="character" w:customStyle="1" w:styleId="2">
    <w:name w:val="Основной текст (2)_"/>
    <w:basedOn w:val="a0"/>
    <w:link w:val="20"/>
    <w:uiPriority w:val="99"/>
    <w:locked/>
    <w:rsid w:val="00384AB4"/>
    <w:rPr>
      <w:rFonts w:ascii="Times New Roman" w:hAnsi="Times New Roman"/>
      <w:i/>
      <w:iCs/>
      <w:sz w:val="21"/>
      <w:szCs w:val="21"/>
      <w:shd w:val="clear" w:color="auto" w:fill="FFFFFF"/>
    </w:rPr>
  </w:style>
  <w:style w:type="character" w:customStyle="1" w:styleId="21">
    <w:name w:val="Основной текст (2) + Полужирный1"/>
    <w:basedOn w:val="2"/>
    <w:uiPriority w:val="99"/>
    <w:rsid w:val="00384AB4"/>
    <w:rPr>
      <w:rFonts w:ascii="Times New Roman" w:hAnsi="Times New Roman"/>
      <w:b/>
      <w:bCs/>
      <w:i/>
      <w:iCs/>
      <w:sz w:val="21"/>
      <w:szCs w:val="21"/>
      <w:shd w:val="clear" w:color="auto" w:fill="FFFFFF"/>
    </w:rPr>
  </w:style>
  <w:style w:type="paragraph" w:customStyle="1" w:styleId="20">
    <w:name w:val="Основной текст (2)"/>
    <w:basedOn w:val="a"/>
    <w:link w:val="2"/>
    <w:uiPriority w:val="99"/>
    <w:rsid w:val="00384AB4"/>
    <w:pPr>
      <w:shd w:val="clear" w:color="auto" w:fill="FFFFFF"/>
      <w:spacing w:before="60" w:after="240" w:line="240" w:lineRule="atLeast"/>
      <w:jc w:val="both"/>
    </w:pPr>
    <w:rPr>
      <w:rFonts w:ascii="Times New Roman" w:hAnsi="Times New Roman"/>
      <w:i/>
      <w:iCs/>
      <w:sz w:val="21"/>
      <w:szCs w:val="21"/>
      <w:lang w:eastAsia="ru-RU"/>
    </w:rPr>
  </w:style>
</w:styles>
</file>

<file path=word/webSettings.xml><?xml version="1.0" encoding="utf-8"?>
<w:webSettings xmlns:r="http://schemas.openxmlformats.org/officeDocument/2006/relationships" xmlns:w="http://schemas.openxmlformats.org/wordprocessingml/2006/main">
  <w:divs>
    <w:div w:id="209079863">
      <w:bodyDiv w:val="1"/>
      <w:marLeft w:val="0"/>
      <w:marRight w:val="0"/>
      <w:marTop w:val="0"/>
      <w:marBottom w:val="0"/>
      <w:divBdr>
        <w:top w:val="none" w:sz="0" w:space="0" w:color="auto"/>
        <w:left w:val="none" w:sz="0" w:space="0" w:color="auto"/>
        <w:bottom w:val="none" w:sz="0" w:space="0" w:color="auto"/>
        <w:right w:val="none" w:sz="0" w:space="0" w:color="auto"/>
      </w:divBdr>
      <w:divsChild>
        <w:div w:id="1322612372">
          <w:marLeft w:val="0"/>
          <w:marRight w:val="0"/>
          <w:marTop w:val="0"/>
          <w:marBottom w:val="0"/>
          <w:divBdr>
            <w:top w:val="none" w:sz="0" w:space="0" w:color="auto"/>
            <w:left w:val="none" w:sz="0" w:space="0" w:color="auto"/>
            <w:bottom w:val="none" w:sz="0" w:space="0" w:color="auto"/>
            <w:right w:val="none" w:sz="0" w:space="0" w:color="auto"/>
          </w:divBdr>
          <w:divsChild>
            <w:div w:id="1677876733">
              <w:marLeft w:val="0"/>
              <w:marRight w:val="0"/>
              <w:marTop w:val="0"/>
              <w:marBottom w:val="0"/>
              <w:divBdr>
                <w:top w:val="none" w:sz="0" w:space="0" w:color="auto"/>
                <w:left w:val="none" w:sz="0" w:space="0" w:color="auto"/>
                <w:bottom w:val="none" w:sz="0" w:space="0" w:color="auto"/>
                <w:right w:val="none" w:sz="0" w:space="0" w:color="auto"/>
              </w:divBdr>
              <w:divsChild>
                <w:div w:id="10982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5451">
          <w:marLeft w:val="0"/>
          <w:marRight w:val="0"/>
          <w:marTop w:val="0"/>
          <w:marBottom w:val="0"/>
          <w:divBdr>
            <w:top w:val="single" w:sz="6" w:space="3" w:color="EDEDED"/>
            <w:left w:val="none" w:sz="0" w:space="0" w:color="auto"/>
            <w:bottom w:val="single" w:sz="6" w:space="3" w:color="EDEDED"/>
            <w:right w:val="none" w:sz="0" w:space="0" w:color="auto"/>
          </w:divBdr>
        </w:div>
        <w:div w:id="887762390">
          <w:marLeft w:val="0"/>
          <w:marRight w:val="0"/>
          <w:marTop w:val="0"/>
          <w:marBottom w:val="0"/>
          <w:divBdr>
            <w:top w:val="none" w:sz="0" w:space="0" w:color="auto"/>
            <w:left w:val="none" w:sz="0" w:space="0" w:color="auto"/>
            <w:bottom w:val="none" w:sz="0" w:space="0" w:color="auto"/>
            <w:right w:val="none" w:sz="0" w:space="0" w:color="auto"/>
          </w:divBdr>
          <w:divsChild>
            <w:div w:id="1266571155">
              <w:marLeft w:val="0"/>
              <w:marRight w:val="0"/>
              <w:marTop w:val="0"/>
              <w:marBottom w:val="0"/>
              <w:divBdr>
                <w:top w:val="none" w:sz="0" w:space="0" w:color="auto"/>
                <w:left w:val="none" w:sz="0" w:space="0" w:color="auto"/>
                <w:bottom w:val="none" w:sz="0" w:space="0" w:color="auto"/>
                <w:right w:val="none" w:sz="0" w:space="0" w:color="auto"/>
              </w:divBdr>
              <w:divsChild>
                <w:div w:id="1596549887">
                  <w:marLeft w:val="0"/>
                  <w:marRight w:val="0"/>
                  <w:marTop w:val="0"/>
                  <w:marBottom w:val="0"/>
                  <w:divBdr>
                    <w:top w:val="none" w:sz="0" w:space="0" w:color="auto"/>
                    <w:left w:val="none" w:sz="0" w:space="0" w:color="auto"/>
                    <w:bottom w:val="none" w:sz="0" w:space="0" w:color="auto"/>
                    <w:right w:val="none" w:sz="0" w:space="0" w:color="auto"/>
                  </w:divBdr>
                  <w:divsChild>
                    <w:div w:id="566955508">
                      <w:marLeft w:val="0"/>
                      <w:marRight w:val="0"/>
                      <w:marTop w:val="0"/>
                      <w:marBottom w:val="0"/>
                      <w:divBdr>
                        <w:top w:val="none" w:sz="0" w:space="0" w:color="auto"/>
                        <w:left w:val="none" w:sz="0" w:space="0" w:color="auto"/>
                        <w:bottom w:val="none" w:sz="0" w:space="0" w:color="auto"/>
                        <w:right w:val="none" w:sz="0" w:space="0" w:color="auto"/>
                      </w:divBdr>
                    </w:div>
                    <w:div w:id="1206598876">
                      <w:marLeft w:val="0"/>
                      <w:marRight w:val="0"/>
                      <w:marTop w:val="0"/>
                      <w:marBottom w:val="0"/>
                      <w:divBdr>
                        <w:top w:val="none" w:sz="0" w:space="0" w:color="auto"/>
                        <w:left w:val="none" w:sz="0" w:space="0" w:color="auto"/>
                        <w:bottom w:val="none" w:sz="0" w:space="0" w:color="auto"/>
                        <w:right w:val="none" w:sz="0" w:space="0" w:color="auto"/>
                      </w:divBdr>
                    </w:div>
                  </w:divsChild>
                </w:div>
                <w:div w:id="1299844299">
                  <w:marLeft w:val="0"/>
                  <w:marRight w:val="0"/>
                  <w:marTop w:val="0"/>
                  <w:marBottom w:val="136"/>
                  <w:divBdr>
                    <w:top w:val="single" w:sz="6" w:space="7" w:color="EFC121"/>
                    <w:left w:val="single" w:sz="48" w:space="7" w:color="EFC121"/>
                    <w:bottom w:val="single" w:sz="6" w:space="7" w:color="EFC121"/>
                    <w:right w:val="single" w:sz="6" w:space="7" w:color="EFC121"/>
                  </w:divBdr>
                </w:div>
              </w:divsChild>
            </w:div>
          </w:divsChild>
        </w:div>
      </w:divsChild>
    </w:div>
    <w:div w:id="50424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spb.ru/index.php?option=com_k2&amp;view=item&amp;layout=item&amp;id=69&amp;Itemid=288" TargetMode="External"/><Relationship Id="rId3" Type="http://schemas.openxmlformats.org/officeDocument/2006/relationships/styles" Target="styles.xml"/><Relationship Id="rId7" Type="http://schemas.openxmlformats.org/officeDocument/2006/relationships/hyperlink" Target="http://www.ege.spb.ru/index.php?option=com_k2&amp;view=item&amp;layout=item&amp;id=73&amp;Itemid=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e.spb.ru/index.php?option=com_k2&amp;view=item&amp;layout=item&amp;id=69&amp;Itemid=28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158F9D2F7D05DCFE35CC1652537AA4E6E0919B4156FAFA7FAE9D9C260FA72EA17ADAF98E60BCA1C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C8BE-55C7-4FE2-B723-404B0912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Tutor</cp:lastModifiedBy>
  <cp:revision>2</cp:revision>
  <cp:lastPrinted>2019-02-11T08:11:00Z</cp:lastPrinted>
  <dcterms:created xsi:type="dcterms:W3CDTF">2024-04-25T12:05:00Z</dcterms:created>
  <dcterms:modified xsi:type="dcterms:W3CDTF">2024-04-25T12:05:00Z</dcterms:modified>
</cp:coreProperties>
</file>